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D70E2" w:rsidRPr="004C47A6" w:rsidRDefault="00ED70E2" w:rsidP="00BD50C9">
      <w:pPr>
        <w:spacing w:line="276" w:lineRule="auto"/>
        <w:jc w:val="center"/>
        <w:rPr>
          <w:rFonts w:ascii="Arial Narrow" w:hAnsi="Arial Narrow"/>
          <w:b/>
          <w:sz w:val="28"/>
          <w:szCs w:val="28"/>
        </w:rPr>
      </w:pPr>
      <w:r w:rsidRPr="004C47A6">
        <w:rPr>
          <w:rFonts w:ascii="Arial Narrow" w:hAnsi="Arial Narrow"/>
          <w:b/>
          <w:sz w:val="28"/>
          <w:szCs w:val="28"/>
        </w:rPr>
        <w:t>明尼苏达大学双城</w:t>
      </w:r>
      <w:r w:rsidR="00BD50C9">
        <w:rPr>
          <w:rFonts w:ascii="Arial Narrow" w:hAnsi="Arial Narrow" w:hint="eastAsia"/>
          <w:b/>
          <w:sz w:val="28"/>
          <w:szCs w:val="28"/>
        </w:rPr>
        <w:t>分校</w:t>
      </w:r>
      <w:r w:rsidR="00EA4811">
        <w:rPr>
          <w:rFonts w:ascii="Arial Narrow" w:hAnsi="Arial Narrow" w:hint="eastAsia"/>
          <w:b/>
          <w:sz w:val="28"/>
          <w:szCs w:val="28"/>
        </w:rPr>
        <w:t>本科生</w:t>
      </w:r>
      <w:bookmarkStart w:id="0" w:name="_GoBack"/>
      <w:bookmarkEnd w:id="0"/>
      <w:r w:rsidRPr="004C47A6">
        <w:rPr>
          <w:rFonts w:ascii="Arial Narrow" w:hAnsi="Arial Narrow"/>
          <w:b/>
          <w:sz w:val="28"/>
          <w:szCs w:val="28"/>
        </w:rPr>
        <w:t>海外名校交流项目简介</w:t>
      </w:r>
    </w:p>
    <w:p w:rsidR="00ED70E2" w:rsidRPr="004C47A6" w:rsidRDefault="00ED70E2" w:rsidP="00ED70E2">
      <w:pPr>
        <w:spacing w:line="276" w:lineRule="auto"/>
        <w:rPr>
          <w:rFonts w:ascii="Arial Narrow" w:hAnsi="Arial Narrow"/>
          <w:szCs w:val="21"/>
        </w:rPr>
      </w:pPr>
    </w:p>
    <w:p w:rsidR="00ED70E2" w:rsidRPr="004C47A6" w:rsidRDefault="00ED70E2" w:rsidP="00ED70E2">
      <w:pPr>
        <w:pStyle w:val="a3"/>
        <w:numPr>
          <w:ilvl w:val="0"/>
          <w:numId w:val="13"/>
        </w:numPr>
        <w:spacing w:line="276" w:lineRule="auto"/>
        <w:ind w:firstLineChars="0"/>
        <w:rPr>
          <w:rFonts w:ascii="Arial Narrow" w:hAnsi="Arial Narrow"/>
          <w:b/>
          <w:szCs w:val="21"/>
        </w:rPr>
      </w:pPr>
      <w:r w:rsidRPr="004C47A6">
        <w:rPr>
          <w:rFonts w:ascii="Arial Narrow" w:hAnsi="Arial Narrow"/>
          <w:b/>
          <w:szCs w:val="21"/>
        </w:rPr>
        <w:t>大学简介</w:t>
      </w:r>
    </w:p>
    <w:p w:rsidR="00ED70E2" w:rsidRPr="004C47A6" w:rsidRDefault="00ED70E2" w:rsidP="00ED70E2">
      <w:pPr>
        <w:pStyle w:val="a3"/>
        <w:spacing w:line="276" w:lineRule="auto"/>
        <w:ind w:left="420" w:firstLineChars="0" w:firstLine="0"/>
        <w:rPr>
          <w:rFonts w:ascii="Arial Narrow" w:hAnsi="Arial Narrow"/>
          <w:b/>
          <w:szCs w:val="21"/>
        </w:rPr>
      </w:pPr>
    </w:p>
    <w:p w:rsidR="00ED70E2" w:rsidRPr="004C47A6" w:rsidRDefault="00ED70E2" w:rsidP="00ED70E2">
      <w:pPr>
        <w:spacing w:line="276" w:lineRule="auto"/>
        <w:rPr>
          <w:rFonts w:ascii="Arial Narrow" w:hAnsi="Arial Narrow"/>
          <w:szCs w:val="21"/>
        </w:rPr>
      </w:pPr>
      <w:r w:rsidRPr="004C47A6">
        <w:rPr>
          <w:rFonts w:ascii="Arial Narrow" w:hAnsi="Arial Narrow"/>
          <w:szCs w:val="21"/>
        </w:rPr>
        <w:t>明尼苏达大学双城分校（</w:t>
      </w:r>
      <w:r w:rsidRPr="004C47A6">
        <w:rPr>
          <w:rFonts w:ascii="Arial Narrow" w:hAnsi="Arial Narrow"/>
          <w:szCs w:val="21"/>
        </w:rPr>
        <w:t>University of Minnesota, Twin Cities</w:t>
      </w:r>
      <w:r w:rsidRPr="004C47A6">
        <w:rPr>
          <w:rFonts w:ascii="Arial Narrow" w:hAnsi="Arial Narrow"/>
          <w:szCs w:val="21"/>
        </w:rPr>
        <w:t>），英语简称缩写</w:t>
      </w:r>
      <w:r w:rsidRPr="004C47A6">
        <w:rPr>
          <w:rFonts w:ascii="Arial Narrow" w:hAnsi="Arial Narrow"/>
          <w:szCs w:val="21"/>
        </w:rPr>
        <w:t>UMN</w:t>
      </w:r>
      <w:r w:rsidRPr="004C47A6">
        <w:rPr>
          <w:rFonts w:ascii="Arial Narrow" w:hAnsi="Arial Narrow"/>
          <w:szCs w:val="21"/>
        </w:rPr>
        <w:t>，是一所位于美国明尼苏达州明尼阿波利斯市与圣保罗市的国家级顶尖公立研究型大学。明尼苏达州大学双城分校创建于</w:t>
      </w:r>
      <w:r w:rsidRPr="004C47A6">
        <w:rPr>
          <w:rFonts w:ascii="Arial Narrow" w:hAnsi="Arial Narrow"/>
          <w:szCs w:val="21"/>
        </w:rPr>
        <w:t>1851</w:t>
      </w:r>
      <w:r w:rsidRPr="004C47A6">
        <w:rPr>
          <w:rFonts w:ascii="Arial Narrow" w:hAnsi="Arial Narrow"/>
          <w:szCs w:val="21"/>
        </w:rPr>
        <w:t>年，是全美最具综合性的大学，世界一流的本科、研究生教育学府和学术研究机构。</w:t>
      </w:r>
      <w:r w:rsidRPr="004C47A6">
        <w:rPr>
          <w:rFonts w:ascii="Arial Narrow" w:hAnsi="Arial Narrow"/>
          <w:color w:val="333333"/>
          <w:szCs w:val="21"/>
        </w:rPr>
        <w:t>明尼苏达大学是美国高校十大联盟（</w:t>
      </w:r>
      <w:r w:rsidRPr="004C47A6">
        <w:rPr>
          <w:rFonts w:ascii="Arial Narrow" w:hAnsi="Arial Narrow"/>
          <w:color w:val="333333"/>
          <w:szCs w:val="21"/>
        </w:rPr>
        <w:t>Big Ten Conference</w:t>
      </w:r>
      <w:r w:rsidRPr="004C47A6">
        <w:rPr>
          <w:rFonts w:ascii="Arial Narrow" w:hAnsi="Arial Narrow"/>
          <w:color w:val="333333"/>
          <w:szCs w:val="21"/>
        </w:rPr>
        <w:t>）和美国大学协会（</w:t>
      </w:r>
      <w:r w:rsidRPr="004C47A6">
        <w:rPr>
          <w:rFonts w:ascii="Arial Narrow" w:hAnsi="Arial Narrow"/>
          <w:color w:val="333333"/>
          <w:szCs w:val="21"/>
        </w:rPr>
        <w:t>Association of American University</w:t>
      </w:r>
      <w:r w:rsidRPr="004C47A6">
        <w:rPr>
          <w:rFonts w:ascii="Arial Narrow" w:hAnsi="Arial Narrow"/>
          <w:color w:val="333333"/>
          <w:szCs w:val="21"/>
        </w:rPr>
        <w:t>）的大学成员之一，也被誉为是公立常春藤名校。</w:t>
      </w:r>
      <w:r w:rsidRPr="004C47A6">
        <w:rPr>
          <w:rFonts w:ascii="Arial Narrow" w:hAnsi="Arial Narrow"/>
          <w:szCs w:val="21"/>
        </w:rPr>
        <w:t>目前，共有超过</w:t>
      </w:r>
      <w:r w:rsidRPr="004C47A6">
        <w:rPr>
          <w:rFonts w:ascii="Arial Narrow" w:hAnsi="Arial Narrow"/>
          <w:szCs w:val="21"/>
        </w:rPr>
        <w:t>50,000</w:t>
      </w:r>
      <w:r w:rsidRPr="004C47A6">
        <w:rPr>
          <w:rFonts w:ascii="Arial Narrow" w:hAnsi="Arial Narrow"/>
          <w:szCs w:val="21"/>
        </w:rPr>
        <w:t>名学生在这所大学就读，是全美注册人数最多的大学之一。</w:t>
      </w:r>
    </w:p>
    <w:p w:rsidR="00ED70E2" w:rsidRPr="004C47A6" w:rsidRDefault="00ED70E2" w:rsidP="00ED70E2">
      <w:pPr>
        <w:spacing w:line="276" w:lineRule="auto"/>
        <w:rPr>
          <w:rFonts w:ascii="Arial Narrow" w:hAnsi="Arial Narrow"/>
          <w:szCs w:val="21"/>
        </w:rPr>
      </w:pPr>
    </w:p>
    <w:p w:rsidR="00ED70E2" w:rsidRPr="004C47A6" w:rsidRDefault="00ED70E2" w:rsidP="00ED70E2">
      <w:pPr>
        <w:spacing w:line="276" w:lineRule="auto"/>
        <w:rPr>
          <w:rFonts w:ascii="Arial Narrow" w:hAnsi="Arial Narrow"/>
          <w:szCs w:val="21"/>
        </w:rPr>
      </w:pPr>
      <w:r w:rsidRPr="004C47A6">
        <w:rPr>
          <w:rFonts w:ascii="Arial Narrow" w:hAnsi="Arial Narrow"/>
          <w:szCs w:val="21"/>
        </w:rPr>
        <w:t>该校很多学科在全美始终名列前十，包括化工系、机械工程系、心理系、经济学系、信息管理系统、药学、森林、大众保健、教育系等等。在权威的《美国新闻和世界报道：美国最佳大学排名》、美国研究委员会和各种教育排名表上明</w:t>
      </w:r>
      <w:proofErr w:type="gramStart"/>
      <w:r w:rsidRPr="004C47A6">
        <w:rPr>
          <w:rFonts w:ascii="Arial Narrow" w:hAnsi="Arial Narrow"/>
          <w:szCs w:val="21"/>
        </w:rPr>
        <w:t>大始终</w:t>
      </w:r>
      <w:proofErr w:type="gramEnd"/>
      <w:r w:rsidRPr="004C47A6">
        <w:rPr>
          <w:rFonts w:ascii="Arial Narrow" w:hAnsi="Arial Narrow"/>
          <w:szCs w:val="21"/>
        </w:rPr>
        <w:t>名列前茅。</w:t>
      </w:r>
    </w:p>
    <w:p w:rsidR="00ED70E2" w:rsidRPr="004C47A6" w:rsidRDefault="00ED70E2" w:rsidP="00ED70E2">
      <w:pPr>
        <w:spacing w:line="276" w:lineRule="auto"/>
        <w:rPr>
          <w:rFonts w:ascii="Arial Narrow" w:hAnsi="Arial Narrow"/>
          <w:szCs w:val="21"/>
        </w:rPr>
      </w:pPr>
    </w:p>
    <w:p w:rsidR="00ED70E2" w:rsidRDefault="00ED70E2" w:rsidP="00ED70E2">
      <w:pPr>
        <w:spacing w:line="276" w:lineRule="auto"/>
        <w:rPr>
          <w:rFonts w:ascii="Arial Narrow" w:hAnsi="Arial Narrow"/>
          <w:szCs w:val="21"/>
        </w:rPr>
      </w:pPr>
      <w:r w:rsidRPr="004C47A6">
        <w:rPr>
          <w:rFonts w:ascii="Arial Narrow" w:hAnsi="Arial Narrow"/>
          <w:szCs w:val="21"/>
        </w:rPr>
        <w:t>学校已拥有众多声名显赫的校友，包括</w:t>
      </w:r>
      <w:r w:rsidRPr="004C47A6">
        <w:rPr>
          <w:rFonts w:ascii="Arial Narrow" w:hAnsi="Arial Narrow"/>
          <w:szCs w:val="21"/>
        </w:rPr>
        <w:t>13</w:t>
      </w:r>
      <w:r w:rsidRPr="004C47A6">
        <w:rPr>
          <w:rFonts w:ascii="Arial Narrow" w:hAnsi="Arial Narrow"/>
          <w:szCs w:val="21"/>
        </w:rPr>
        <w:t>位诺贝尔奖获得者，</w:t>
      </w:r>
      <w:r w:rsidRPr="004C47A6">
        <w:rPr>
          <w:rFonts w:ascii="Arial Narrow" w:hAnsi="Arial Narrow"/>
          <w:szCs w:val="21"/>
        </w:rPr>
        <w:t>1</w:t>
      </w:r>
      <w:r w:rsidRPr="004C47A6">
        <w:rPr>
          <w:rFonts w:ascii="Arial Narrow" w:hAnsi="Arial Narrow"/>
          <w:szCs w:val="21"/>
        </w:rPr>
        <w:t>位前</w:t>
      </w:r>
      <w:hyperlink r:id="rId7" w:tgtFrame="_blank" w:history="1">
        <w:r w:rsidRPr="004C47A6">
          <w:rPr>
            <w:rFonts w:ascii="Arial Narrow" w:hAnsi="Arial Narrow"/>
            <w:szCs w:val="21"/>
          </w:rPr>
          <w:t>美国</w:t>
        </w:r>
      </w:hyperlink>
      <w:r w:rsidRPr="004C47A6">
        <w:rPr>
          <w:rFonts w:ascii="Arial Narrow" w:hAnsi="Arial Narrow"/>
          <w:szCs w:val="21"/>
        </w:rPr>
        <w:t>首席大法官，</w:t>
      </w:r>
      <w:r w:rsidRPr="004C47A6">
        <w:rPr>
          <w:rFonts w:ascii="Arial Narrow" w:hAnsi="Arial Narrow"/>
          <w:szCs w:val="21"/>
        </w:rPr>
        <w:t>2</w:t>
      </w:r>
      <w:r w:rsidRPr="004C47A6">
        <w:rPr>
          <w:rFonts w:ascii="Arial Narrow" w:hAnsi="Arial Narrow"/>
          <w:szCs w:val="21"/>
        </w:rPr>
        <w:t>位前美国副总统，以及多位名列美国财富</w:t>
      </w:r>
      <w:r w:rsidRPr="004C47A6">
        <w:rPr>
          <w:rFonts w:ascii="Arial Narrow" w:hAnsi="Arial Narrow"/>
          <w:szCs w:val="21"/>
        </w:rPr>
        <w:t>500</w:t>
      </w:r>
      <w:r w:rsidRPr="004C47A6">
        <w:rPr>
          <w:rFonts w:ascii="Arial Narrow" w:hAnsi="Arial Narrow"/>
          <w:szCs w:val="21"/>
        </w:rPr>
        <w:t>强的企业巨子。许多世界顶尖的技术和发明在明大诞生：飞行记录器（黑匣子）、可收取式汽车安全带、心脏起搏器、心肺呼吸器等。明大进行过人类历史上首例成功的开心手术：拥有世界是最大的肾脏移植机构：明大的科学家培育并推广了</w:t>
      </w:r>
      <w:r w:rsidRPr="004C47A6">
        <w:rPr>
          <w:rFonts w:ascii="Arial Narrow" w:hAnsi="Arial Narrow"/>
          <w:szCs w:val="21"/>
        </w:rPr>
        <w:t>80</w:t>
      </w:r>
      <w:r w:rsidRPr="004C47A6">
        <w:rPr>
          <w:rFonts w:ascii="Arial Narrow" w:hAnsi="Arial Narrow"/>
          <w:szCs w:val="21"/>
        </w:rPr>
        <w:t>个新的农作物品种。</w:t>
      </w:r>
    </w:p>
    <w:p w:rsidR="00D9613B" w:rsidRDefault="00D9613B" w:rsidP="00ED70E2">
      <w:pPr>
        <w:spacing w:line="276" w:lineRule="auto"/>
        <w:rPr>
          <w:rFonts w:ascii="Arial Narrow" w:hAnsi="Arial Narrow"/>
          <w:szCs w:val="21"/>
        </w:rPr>
      </w:pPr>
    </w:p>
    <w:p w:rsidR="00D9613B" w:rsidRDefault="00D9613B" w:rsidP="00D9613B">
      <w:pPr>
        <w:pStyle w:val="a3"/>
        <w:numPr>
          <w:ilvl w:val="0"/>
          <w:numId w:val="13"/>
        </w:numPr>
        <w:spacing w:line="276" w:lineRule="auto"/>
        <w:ind w:firstLineChars="0"/>
        <w:rPr>
          <w:rFonts w:ascii="Arial Narrow" w:hAnsi="Arial Narrow"/>
          <w:b/>
          <w:szCs w:val="21"/>
        </w:rPr>
      </w:pPr>
      <w:r w:rsidRPr="00D9613B">
        <w:rPr>
          <w:rFonts w:ascii="Arial Narrow" w:hAnsi="Arial Narrow" w:hint="eastAsia"/>
          <w:b/>
          <w:szCs w:val="21"/>
        </w:rPr>
        <w:t>大学排名及专业排名</w:t>
      </w:r>
    </w:p>
    <w:p w:rsidR="00D9613B" w:rsidRDefault="00D95FA0" w:rsidP="00D279B9">
      <w:pPr>
        <w:pStyle w:val="a3"/>
        <w:spacing w:line="276" w:lineRule="auto"/>
        <w:ind w:left="420" w:firstLineChars="0"/>
        <w:rPr>
          <w:rFonts w:ascii="Arial Narrow" w:hAnsi="Arial Narrow"/>
          <w:bCs/>
          <w:szCs w:val="21"/>
        </w:rPr>
      </w:pPr>
      <w:r w:rsidRPr="00D95FA0">
        <w:rPr>
          <w:rFonts w:ascii="Arial Narrow" w:hAnsi="Arial Narrow" w:hint="eastAsia"/>
          <w:bCs/>
          <w:szCs w:val="21"/>
        </w:rPr>
        <w:t>2019</w:t>
      </w:r>
      <w:r w:rsidRPr="00D95FA0">
        <w:rPr>
          <w:rFonts w:ascii="Arial Narrow" w:hAnsi="Arial Narrow" w:hint="eastAsia"/>
          <w:bCs/>
          <w:szCs w:val="21"/>
        </w:rPr>
        <w:t>年</w:t>
      </w:r>
      <w:r w:rsidRPr="00D95FA0">
        <w:rPr>
          <w:rFonts w:ascii="Arial Narrow" w:hAnsi="Arial Narrow" w:hint="eastAsia"/>
          <w:bCs/>
          <w:szCs w:val="21"/>
        </w:rPr>
        <w:t>US</w:t>
      </w:r>
      <w:r w:rsidRPr="00D95FA0">
        <w:rPr>
          <w:rFonts w:ascii="Arial Narrow" w:hAnsi="Arial Narrow"/>
          <w:bCs/>
          <w:szCs w:val="21"/>
        </w:rPr>
        <w:t xml:space="preserve"> </w:t>
      </w:r>
      <w:r w:rsidRPr="00D95FA0">
        <w:rPr>
          <w:rFonts w:ascii="Arial Narrow" w:hAnsi="Arial Narrow" w:hint="eastAsia"/>
          <w:bCs/>
          <w:szCs w:val="21"/>
        </w:rPr>
        <w:t>News</w:t>
      </w:r>
      <w:r w:rsidRPr="00D95FA0">
        <w:rPr>
          <w:rFonts w:ascii="Arial Narrow" w:hAnsi="Arial Narrow" w:hint="eastAsia"/>
          <w:bCs/>
          <w:szCs w:val="21"/>
        </w:rPr>
        <w:t>世界大学排名</w:t>
      </w:r>
      <w:r w:rsidRPr="00D95FA0">
        <w:rPr>
          <w:rFonts w:ascii="Arial Narrow" w:hAnsi="Arial Narrow" w:hint="eastAsia"/>
          <w:bCs/>
          <w:szCs w:val="21"/>
        </w:rPr>
        <w:t>41</w:t>
      </w:r>
      <w:r w:rsidRPr="00D95FA0">
        <w:rPr>
          <w:rFonts w:ascii="Arial Narrow" w:hAnsi="Arial Narrow" w:hint="eastAsia"/>
          <w:bCs/>
          <w:szCs w:val="21"/>
        </w:rPr>
        <w:t>名</w:t>
      </w:r>
    </w:p>
    <w:p w:rsidR="00D279B9" w:rsidRDefault="00D279B9" w:rsidP="00D279B9">
      <w:pPr>
        <w:pStyle w:val="a3"/>
        <w:spacing w:line="276" w:lineRule="auto"/>
        <w:ind w:left="420" w:firstLineChars="0"/>
        <w:rPr>
          <w:rFonts w:ascii="Arial Narrow" w:hAnsi="Arial Narrow"/>
          <w:bCs/>
          <w:szCs w:val="21"/>
        </w:rPr>
      </w:pPr>
      <w:r>
        <w:rPr>
          <w:rFonts w:ascii="Arial Narrow" w:hAnsi="Arial Narrow"/>
          <w:bCs/>
          <w:szCs w:val="21"/>
        </w:rPr>
        <w:t>2019</w:t>
      </w:r>
      <w:r>
        <w:rPr>
          <w:rFonts w:ascii="Arial Narrow" w:hAnsi="Arial Narrow" w:hint="eastAsia"/>
          <w:bCs/>
          <w:szCs w:val="21"/>
        </w:rPr>
        <w:t>年</w:t>
      </w:r>
      <w:r>
        <w:rPr>
          <w:rFonts w:ascii="Arial Narrow" w:hAnsi="Arial Narrow" w:hint="eastAsia"/>
          <w:bCs/>
          <w:szCs w:val="21"/>
        </w:rPr>
        <w:t>Q</w:t>
      </w:r>
      <w:r>
        <w:rPr>
          <w:rFonts w:ascii="Arial Narrow" w:hAnsi="Arial Narrow"/>
          <w:bCs/>
          <w:szCs w:val="21"/>
        </w:rPr>
        <w:t xml:space="preserve">S </w:t>
      </w:r>
      <w:r>
        <w:rPr>
          <w:rFonts w:ascii="Arial Narrow" w:hAnsi="Arial Narrow" w:hint="eastAsia"/>
          <w:bCs/>
          <w:szCs w:val="21"/>
        </w:rPr>
        <w:t>大学排名</w:t>
      </w:r>
      <w:r>
        <w:rPr>
          <w:rFonts w:ascii="Arial Narrow" w:hAnsi="Arial Narrow"/>
          <w:bCs/>
          <w:szCs w:val="21"/>
        </w:rPr>
        <w:t>156</w:t>
      </w:r>
      <w:r>
        <w:rPr>
          <w:rFonts w:ascii="Arial Narrow" w:hAnsi="Arial Narrow" w:hint="eastAsia"/>
          <w:bCs/>
          <w:szCs w:val="21"/>
        </w:rPr>
        <w:t>名</w:t>
      </w:r>
    </w:p>
    <w:p w:rsidR="00D279B9" w:rsidRDefault="00D279B9" w:rsidP="00D279B9">
      <w:pPr>
        <w:pStyle w:val="a3"/>
        <w:spacing w:line="276" w:lineRule="auto"/>
        <w:ind w:left="420" w:firstLineChars="0"/>
        <w:rPr>
          <w:rFonts w:ascii="Arial Narrow" w:hAnsi="Arial Narrow"/>
          <w:bCs/>
          <w:szCs w:val="21"/>
        </w:rPr>
      </w:pPr>
      <w:r w:rsidRPr="00D279B9">
        <w:rPr>
          <w:rFonts w:ascii="Arial Narrow" w:hAnsi="Arial Narrow" w:hint="eastAsia"/>
          <w:bCs/>
          <w:szCs w:val="21"/>
        </w:rPr>
        <w:t>2018</w:t>
      </w:r>
      <w:r w:rsidRPr="00D279B9">
        <w:rPr>
          <w:rFonts w:ascii="Arial Narrow" w:hAnsi="Arial Narrow" w:hint="eastAsia"/>
          <w:bCs/>
          <w:szCs w:val="21"/>
        </w:rPr>
        <w:t>年</w:t>
      </w:r>
      <w:r w:rsidRPr="00D279B9">
        <w:rPr>
          <w:rFonts w:ascii="Arial Narrow" w:hAnsi="Arial Narrow" w:hint="eastAsia"/>
          <w:bCs/>
          <w:szCs w:val="21"/>
        </w:rPr>
        <w:t>CWUR</w:t>
      </w:r>
      <w:r w:rsidRPr="00D279B9">
        <w:rPr>
          <w:rFonts w:ascii="Arial Narrow" w:hAnsi="Arial Narrow" w:hint="eastAsia"/>
          <w:bCs/>
          <w:szCs w:val="21"/>
        </w:rPr>
        <w:t>世界大学排名中心位列全球第</w:t>
      </w:r>
      <w:r w:rsidRPr="00D279B9">
        <w:rPr>
          <w:rFonts w:ascii="Arial Narrow" w:hAnsi="Arial Narrow" w:hint="eastAsia"/>
          <w:bCs/>
          <w:szCs w:val="21"/>
        </w:rPr>
        <w:t>35</w:t>
      </w:r>
      <w:r w:rsidRPr="00D279B9">
        <w:rPr>
          <w:rFonts w:ascii="Arial Narrow" w:hAnsi="Arial Narrow" w:hint="eastAsia"/>
          <w:bCs/>
          <w:szCs w:val="21"/>
        </w:rPr>
        <w:t>名</w:t>
      </w:r>
    </w:p>
    <w:p w:rsidR="00594E64" w:rsidRDefault="00594E64" w:rsidP="00D279B9">
      <w:pPr>
        <w:pStyle w:val="a3"/>
        <w:spacing w:line="276" w:lineRule="auto"/>
        <w:ind w:left="420" w:firstLineChars="0"/>
        <w:rPr>
          <w:rFonts w:ascii="Arial Narrow" w:hAnsi="Arial Narrow"/>
          <w:bCs/>
          <w:szCs w:val="21"/>
        </w:rPr>
      </w:pPr>
    </w:p>
    <w:p w:rsidR="00594E64" w:rsidRDefault="00594E64" w:rsidP="00594E64">
      <w:pPr>
        <w:pStyle w:val="a3"/>
        <w:spacing w:line="276" w:lineRule="auto"/>
        <w:ind w:left="420" w:firstLineChars="0"/>
        <w:rPr>
          <w:rFonts w:ascii="Arial Narrow" w:hAnsi="Arial Narrow"/>
          <w:bCs/>
          <w:szCs w:val="21"/>
        </w:rPr>
      </w:pPr>
      <w:r w:rsidRPr="00594E64">
        <w:rPr>
          <w:rFonts w:ascii="Arial Narrow" w:hAnsi="Arial Narrow" w:hint="eastAsia"/>
          <w:bCs/>
          <w:szCs w:val="21"/>
        </w:rPr>
        <w:t>卡尔森商学院在</w:t>
      </w:r>
      <w:r w:rsidRPr="00594E64">
        <w:rPr>
          <w:rFonts w:ascii="Arial Narrow" w:hAnsi="Arial Narrow" w:hint="eastAsia"/>
          <w:bCs/>
          <w:szCs w:val="21"/>
        </w:rPr>
        <w:t>2018</w:t>
      </w:r>
      <w:r w:rsidRPr="00594E64">
        <w:rPr>
          <w:rFonts w:ascii="Arial Narrow" w:hAnsi="Arial Narrow" w:hint="eastAsia"/>
          <w:bCs/>
          <w:szCs w:val="21"/>
        </w:rPr>
        <w:t>年被</w:t>
      </w:r>
      <w:r w:rsidRPr="00594E64">
        <w:rPr>
          <w:rFonts w:ascii="Arial Narrow" w:hAnsi="Arial Narrow" w:hint="eastAsia"/>
          <w:bCs/>
          <w:szCs w:val="21"/>
        </w:rPr>
        <w:t>US News</w:t>
      </w:r>
      <w:r w:rsidRPr="00594E64">
        <w:rPr>
          <w:rFonts w:ascii="Arial Narrow" w:hAnsi="Arial Narrow" w:hint="eastAsia"/>
          <w:bCs/>
          <w:szCs w:val="21"/>
        </w:rPr>
        <w:t>评为全美第</w:t>
      </w:r>
      <w:r w:rsidRPr="00594E64">
        <w:rPr>
          <w:rFonts w:ascii="Arial Narrow" w:hAnsi="Arial Narrow" w:hint="eastAsia"/>
          <w:bCs/>
          <w:szCs w:val="21"/>
        </w:rPr>
        <w:t>29</w:t>
      </w:r>
      <w:r w:rsidRPr="00594E64">
        <w:rPr>
          <w:rFonts w:ascii="Arial Narrow" w:hAnsi="Arial Narrow" w:hint="eastAsia"/>
          <w:bCs/>
          <w:szCs w:val="21"/>
        </w:rPr>
        <w:t>名的商学院</w:t>
      </w:r>
      <w:r>
        <w:rPr>
          <w:rFonts w:ascii="Arial Narrow" w:hAnsi="Arial Narrow" w:hint="eastAsia"/>
          <w:bCs/>
          <w:szCs w:val="21"/>
        </w:rPr>
        <w:t>，</w:t>
      </w:r>
      <w:r w:rsidRPr="00594E64">
        <w:rPr>
          <w:rFonts w:ascii="Arial Narrow" w:hAnsi="Arial Narrow" w:hint="eastAsia"/>
          <w:bCs/>
          <w:szCs w:val="21"/>
        </w:rPr>
        <w:t>其中，本科项目在泰晤士高等教育</w:t>
      </w:r>
      <w:r>
        <w:rPr>
          <w:rFonts w:ascii="Arial Narrow" w:hAnsi="Arial Narrow" w:hint="eastAsia"/>
          <w:bCs/>
          <w:szCs w:val="21"/>
        </w:rPr>
        <w:t xml:space="preserve"> </w:t>
      </w:r>
      <w:r>
        <w:rPr>
          <w:rFonts w:ascii="Arial Narrow" w:hAnsi="Arial Narrow"/>
          <w:bCs/>
          <w:szCs w:val="21"/>
        </w:rPr>
        <w:t xml:space="preserve"> </w:t>
      </w:r>
      <w:r w:rsidRPr="00594E64">
        <w:rPr>
          <w:rFonts w:ascii="Arial Narrow" w:hAnsi="Arial Narrow" w:hint="eastAsia"/>
          <w:bCs/>
          <w:szCs w:val="21"/>
        </w:rPr>
        <w:t>中排名全球第</w:t>
      </w:r>
      <w:r w:rsidRPr="00594E64">
        <w:rPr>
          <w:rFonts w:ascii="Arial Narrow" w:hAnsi="Arial Narrow" w:hint="eastAsia"/>
          <w:bCs/>
          <w:szCs w:val="21"/>
        </w:rPr>
        <w:t>18</w:t>
      </w:r>
      <w:r w:rsidRPr="00594E64">
        <w:rPr>
          <w:rFonts w:ascii="Arial Narrow" w:hAnsi="Arial Narrow" w:hint="eastAsia"/>
          <w:bCs/>
          <w:szCs w:val="21"/>
        </w:rPr>
        <w:t>名</w:t>
      </w:r>
      <w:r w:rsidRPr="00594E64">
        <w:rPr>
          <w:rFonts w:ascii="Arial Narrow" w:hAnsi="Arial Narrow" w:hint="eastAsia"/>
          <w:bCs/>
          <w:szCs w:val="21"/>
        </w:rPr>
        <w:t xml:space="preserve"> [2]  </w:t>
      </w:r>
      <w:r w:rsidRPr="00594E64">
        <w:rPr>
          <w:rFonts w:ascii="Arial Narrow" w:hAnsi="Arial Narrow" w:hint="eastAsia"/>
          <w:bCs/>
          <w:szCs w:val="21"/>
        </w:rPr>
        <w:t>，历史悠久实力雄厚的</w:t>
      </w:r>
      <w:r w:rsidRPr="00594E64">
        <w:rPr>
          <w:rFonts w:ascii="Arial Narrow" w:hAnsi="Arial Narrow" w:hint="eastAsia"/>
          <w:bCs/>
          <w:szCs w:val="21"/>
        </w:rPr>
        <w:t>Master of Science in Business Analytics</w:t>
      </w:r>
      <w:r w:rsidRPr="00594E64">
        <w:rPr>
          <w:rFonts w:ascii="Arial Narrow" w:hAnsi="Arial Narrow" w:hint="eastAsia"/>
          <w:bCs/>
          <w:szCs w:val="21"/>
        </w:rPr>
        <w:t>（商务分析硕士）项目被</w:t>
      </w:r>
      <w:r w:rsidRPr="00594E64">
        <w:rPr>
          <w:rFonts w:ascii="Arial Narrow" w:hAnsi="Arial Narrow" w:hint="eastAsia"/>
          <w:bCs/>
          <w:szCs w:val="21"/>
        </w:rPr>
        <w:t>QS</w:t>
      </w:r>
      <w:r w:rsidRPr="00594E64">
        <w:rPr>
          <w:rFonts w:ascii="Arial Narrow" w:hAnsi="Arial Narrow" w:hint="eastAsia"/>
          <w:bCs/>
          <w:szCs w:val="21"/>
        </w:rPr>
        <w:t>世界大学排名评价为全球第</w:t>
      </w:r>
      <w:r w:rsidRPr="00594E64">
        <w:rPr>
          <w:rFonts w:ascii="Arial Narrow" w:hAnsi="Arial Narrow" w:hint="eastAsia"/>
          <w:bCs/>
          <w:szCs w:val="21"/>
        </w:rPr>
        <w:t>4</w:t>
      </w:r>
      <w:r w:rsidRPr="00594E64">
        <w:rPr>
          <w:rFonts w:ascii="Arial Narrow" w:hAnsi="Arial Narrow" w:hint="eastAsia"/>
          <w:bCs/>
          <w:szCs w:val="21"/>
        </w:rPr>
        <w:t>名</w:t>
      </w:r>
    </w:p>
    <w:p w:rsidR="00594E64" w:rsidRDefault="00594E64" w:rsidP="00594E64">
      <w:pPr>
        <w:pStyle w:val="a3"/>
        <w:spacing w:line="276" w:lineRule="auto"/>
        <w:ind w:left="420" w:firstLineChars="0"/>
        <w:rPr>
          <w:rFonts w:ascii="Arial Narrow" w:hAnsi="Arial Narrow"/>
          <w:bCs/>
          <w:szCs w:val="21"/>
        </w:rPr>
      </w:pPr>
      <w:r>
        <w:rPr>
          <w:rFonts w:ascii="Arial Narrow" w:hAnsi="Arial Narrow"/>
          <w:bCs/>
          <w:szCs w:val="21"/>
        </w:rPr>
        <w:t xml:space="preserve">Economic </w:t>
      </w:r>
      <w:r>
        <w:rPr>
          <w:rFonts w:ascii="Arial Narrow" w:hAnsi="Arial Narrow" w:hint="eastAsia"/>
          <w:bCs/>
          <w:szCs w:val="21"/>
        </w:rPr>
        <w:t>经济学</w:t>
      </w:r>
      <w:r>
        <w:rPr>
          <w:rFonts w:ascii="Arial Narrow" w:hAnsi="Arial Narrow"/>
          <w:bCs/>
          <w:szCs w:val="21"/>
        </w:rPr>
        <w:t xml:space="preserve"> #15</w:t>
      </w:r>
    </w:p>
    <w:p w:rsidR="00594E64" w:rsidRDefault="00594E64" w:rsidP="00594E64">
      <w:pPr>
        <w:pStyle w:val="a3"/>
        <w:spacing w:line="276" w:lineRule="auto"/>
        <w:ind w:left="420" w:firstLineChars="0"/>
        <w:rPr>
          <w:rFonts w:ascii="Arial Narrow" w:hAnsi="Arial Narrow"/>
          <w:bCs/>
          <w:szCs w:val="21"/>
        </w:rPr>
      </w:pPr>
      <w:r>
        <w:rPr>
          <w:rFonts w:ascii="Arial Narrow" w:hAnsi="Arial Narrow"/>
          <w:bCs/>
          <w:szCs w:val="21"/>
        </w:rPr>
        <w:t xml:space="preserve">Architecture </w:t>
      </w:r>
      <w:r>
        <w:rPr>
          <w:rFonts w:ascii="Arial Narrow" w:hAnsi="Arial Narrow" w:hint="eastAsia"/>
          <w:bCs/>
          <w:szCs w:val="21"/>
        </w:rPr>
        <w:t>建筑学</w:t>
      </w:r>
      <w:r>
        <w:rPr>
          <w:rFonts w:ascii="Arial Narrow" w:hAnsi="Arial Narrow" w:hint="eastAsia"/>
          <w:bCs/>
          <w:szCs w:val="21"/>
        </w:rPr>
        <w:t xml:space="preserve"> #</w:t>
      </w:r>
      <w:r>
        <w:rPr>
          <w:rFonts w:ascii="Arial Narrow" w:hAnsi="Arial Narrow"/>
          <w:bCs/>
          <w:szCs w:val="21"/>
        </w:rPr>
        <w:t>15</w:t>
      </w:r>
    </w:p>
    <w:p w:rsidR="00594E64" w:rsidRPr="00594E64" w:rsidRDefault="00594E64" w:rsidP="00594E64">
      <w:pPr>
        <w:pStyle w:val="a3"/>
        <w:spacing w:line="276" w:lineRule="auto"/>
        <w:ind w:left="420" w:firstLineChars="0"/>
        <w:rPr>
          <w:rFonts w:ascii="Arial Narrow" w:hAnsi="Arial Narrow"/>
          <w:bCs/>
          <w:szCs w:val="21"/>
        </w:rPr>
      </w:pPr>
      <w:r w:rsidRPr="00594E64">
        <w:rPr>
          <w:rFonts w:ascii="Arial Narrow" w:hAnsi="Arial Narrow"/>
          <w:bCs/>
          <w:szCs w:val="21"/>
        </w:rPr>
        <w:t>Bioscience</w:t>
      </w:r>
      <w:r>
        <w:rPr>
          <w:rFonts w:ascii="Arial Narrow" w:hAnsi="Arial Narrow"/>
          <w:bCs/>
          <w:szCs w:val="21"/>
        </w:rPr>
        <w:t xml:space="preserve"> </w:t>
      </w:r>
      <w:r>
        <w:rPr>
          <w:rFonts w:ascii="Arial Narrow" w:hAnsi="Arial Narrow" w:hint="eastAsia"/>
          <w:bCs/>
          <w:szCs w:val="21"/>
        </w:rPr>
        <w:t>生命科学</w:t>
      </w:r>
      <w:r>
        <w:rPr>
          <w:rFonts w:ascii="Arial Narrow" w:hAnsi="Arial Narrow" w:hint="eastAsia"/>
          <w:bCs/>
          <w:szCs w:val="21"/>
        </w:rPr>
        <w:t xml:space="preserve"> #</w:t>
      </w:r>
      <w:r>
        <w:rPr>
          <w:rFonts w:ascii="Arial Narrow" w:hAnsi="Arial Narrow"/>
          <w:bCs/>
          <w:szCs w:val="21"/>
        </w:rPr>
        <w:t>57</w:t>
      </w:r>
    </w:p>
    <w:p w:rsidR="00811D0A" w:rsidRPr="001538E3" w:rsidRDefault="00811D0A" w:rsidP="00811D0A">
      <w:pPr>
        <w:pStyle w:val="a3"/>
        <w:spacing w:line="276" w:lineRule="auto"/>
        <w:ind w:firstLineChars="0" w:firstLine="0"/>
        <w:rPr>
          <w:rFonts w:ascii="Arial Narrow" w:hAnsi="Arial Narrow"/>
          <w:szCs w:val="21"/>
        </w:rPr>
      </w:pPr>
    </w:p>
    <w:p w:rsidR="00ED70E2" w:rsidRPr="004C47A6" w:rsidRDefault="00ED70E2" w:rsidP="00ED70E2">
      <w:pPr>
        <w:pStyle w:val="a3"/>
        <w:numPr>
          <w:ilvl w:val="0"/>
          <w:numId w:val="13"/>
        </w:numPr>
        <w:spacing w:line="276" w:lineRule="auto"/>
        <w:ind w:firstLineChars="0"/>
        <w:rPr>
          <w:rFonts w:ascii="Arial Narrow" w:hAnsi="Arial Narrow"/>
          <w:b/>
          <w:szCs w:val="21"/>
        </w:rPr>
      </w:pPr>
      <w:r w:rsidRPr="004C47A6">
        <w:rPr>
          <w:rFonts w:ascii="Arial Narrow" w:hAnsi="Arial Narrow"/>
          <w:b/>
          <w:szCs w:val="21"/>
        </w:rPr>
        <w:t>项目内容及优势</w:t>
      </w:r>
    </w:p>
    <w:p w:rsidR="00ED70E2" w:rsidRPr="004C47A6" w:rsidRDefault="00ED70E2" w:rsidP="00ED70E2">
      <w:pPr>
        <w:pStyle w:val="a3"/>
        <w:spacing w:line="276" w:lineRule="auto"/>
        <w:ind w:left="420" w:firstLineChars="0" w:firstLine="0"/>
        <w:rPr>
          <w:rFonts w:ascii="Arial Narrow" w:hAnsi="Arial Narrow"/>
          <w:szCs w:val="21"/>
        </w:rPr>
      </w:pPr>
    </w:p>
    <w:p w:rsidR="00ED70E2" w:rsidRPr="004C47A6" w:rsidRDefault="00ED70E2" w:rsidP="00ED70E2">
      <w:pPr>
        <w:pStyle w:val="a3"/>
        <w:numPr>
          <w:ilvl w:val="0"/>
          <w:numId w:val="25"/>
        </w:numPr>
        <w:spacing w:line="276" w:lineRule="auto"/>
        <w:ind w:firstLineChars="0"/>
        <w:rPr>
          <w:rFonts w:ascii="Arial Narrow" w:hAnsi="Arial Narrow" w:cs="宋体"/>
          <w:szCs w:val="21"/>
        </w:rPr>
      </w:pPr>
      <w:r w:rsidRPr="004C47A6">
        <w:rPr>
          <w:rFonts w:ascii="Arial Narrow" w:hAnsi="Arial Narrow" w:cs="宋体"/>
          <w:szCs w:val="21"/>
        </w:rPr>
        <w:t>学生可在明尼苏达大学双城分校进行一个学期或一个学年的交流学习，与美国当地及其他国际学生一起</w:t>
      </w:r>
      <w:r>
        <w:rPr>
          <w:rFonts w:ascii="Arial Narrow" w:hAnsi="Arial Narrow" w:cs="宋体" w:hint="eastAsia"/>
          <w:szCs w:val="21"/>
        </w:rPr>
        <w:t>从师于顶尖学者、</w:t>
      </w:r>
      <w:r w:rsidRPr="004C47A6">
        <w:rPr>
          <w:rFonts w:ascii="Arial Narrow" w:hAnsi="Arial Narrow" w:cs="宋体"/>
          <w:szCs w:val="21"/>
        </w:rPr>
        <w:t>进行专业课学习，零距离体验原汁原味的世界级公立名校学习氛围；</w:t>
      </w:r>
    </w:p>
    <w:p w:rsidR="00ED70E2" w:rsidRDefault="00ED70E2" w:rsidP="00ED70E2">
      <w:pPr>
        <w:pStyle w:val="a3"/>
        <w:numPr>
          <w:ilvl w:val="0"/>
          <w:numId w:val="25"/>
        </w:numPr>
        <w:spacing w:line="276" w:lineRule="auto"/>
        <w:ind w:firstLineChars="0"/>
        <w:rPr>
          <w:rFonts w:ascii="Arial Narrow" w:hAnsi="Arial Narrow" w:cs="宋体"/>
          <w:szCs w:val="21"/>
        </w:rPr>
      </w:pPr>
      <w:r w:rsidRPr="004C47A6">
        <w:rPr>
          <w:rFonts w:ascii="Arial Narrow" w:hAnsi="Arial Narrow" w:cs="宋体"/>
          <w:szCs w:val="21"/>
        </w:rPr>
        <w:lastRenderedPageBreak/>
        <w:t>学生可学习该</w:t>
      </w:r>
      <w:proofErr w:type="gramStart"/>
      <w:r w:rsidRPr="004C47A6">
        <w:rPr>
          <w:rFonts w:ascii="Arial Narrow" w:hAnsi="Arial Narrow" w:cs="宋体"/>
          <w:szCs w:val="21"/>
        </w:rPr>
        <w:t>校本科</w:t>
      </w:r>
      <w:proofErr w:type="gramEnd"/>
      <w:r w:rsidRPr="004C47A6">
        <w:rPr>
          <w:rFonts w:ascii="Arial Narrow" w:hAnsi="Arial Narrow" w:cs="宋体"/>
          <w:szCs w:val="21"/>
        </w:rPr>
        <w:t>常规专业课程（</w:t>
      </w:r>
      <w:r w:rsidRPr="004C47A6">
        <w:rPr>
          <w:rFonts w:ascii="Arial Narrow" w:hAnsi="Arial Narrow"/>
          <w:szCs w:val="21"/>
        </w:rPr>
        <w:t>每学期</w:t>
      </w:r>
      <w:r>
        <w:rPr>
          <w:rFonts w:ascii="Arial Narrow" w:hAnsi="Arial Narrow"/>
          <w:szCs w:val="21"/>
        </w:rPr>
        <w:t>1</w:t>
      </w:r>
      <w:r w:rsidR="005E4B71">
        <w:rPr>
          <w:rFonts w:ascii="Arial Narrow" w:hAnsi="Arial Narrow"/>
          <w:szCs w:val="21"/>
        </w:rPr>
        <w:t>2</w:t>
      </w:r>
      <w:r>
        <w:rPr>
          <w:rFonts w:ascii="Arial Narrow" w:hAnsi="Arial Narrow"/>
          <w:szCs w:val="21"/>
        </w:rPr>
        <w:t>-1</w:t>
      </w:r>
      <w:r>
        <w:rPr>
          <w:rFonts w:ascii="Arial Narrow" w:hAnsi="Arial Narrow" w:hint="eastAsia"/>
          <w:szCs w:val="21"/>
        </w:rPr>
        <w:t>6</w:t>
      </w:r>
      <w:r w:rsidRPr="004C47A6">
        <w:rPr>
          <w:rFonts w:ascii="Arial Narrow" w:hAnsi="Arial Narrow"/>
          <w:szCs w:val="21"/>
        </w:rPr>
        <w:t>学分</w:t>
      </w:r>
      <w:r w:rsidRPr="004C47A6">
        <w:rPr>
          <w:rFonts w:ascii="Arial Narrow" w:hAnsi="Arial Narrow" w:cs="宋体"/>
          <w:szCs w:val="21"/>
        </w:rPr>
        <w:t>），成为明尼苏达大学官方注册全日制学生，并获得学校提供的官方成绩单以及相应学分，同时可申请获得名校教授推荐信，为以后申研助力；</w:t>
      </w:r>
    </w:p>
    <w:p w:rsidR="00ED70E2" w:rsidRDefault="00ED70E2" w:rsidP="00ED70E2">
      <w:pPr>
        <w:pStyle w:val="a3"/>
        <w:numPr>
          <w:ilvl w:val="0"/>
          <w:numId w:val="25"/>
        </w:numPr>
        <w:spacing w:line="276" w:lineRule="auto"/>
        <w:ind w:firstLineChars="0"/>
        <w:rPr>
          <w:rFonts w:ascii="Arial Narrow" w:hAnsi="Arial Narrow" w:cs="宋体"/>
          <w:szCs w:val="21"/>
        </w:rPr>
      </w:pPr>
      <w:r>
        <w:rPr>
          <w:rFonts w:ascii="Arial Narrow" w:hAnsi="Arial Narrow" w:cs="宋体" w:hint="eastAsia"/>
          <w:szCs w:val="21"/>
        </w:rPr>
        <w:t>学生入住校内学生宿舍，享受便利的生活学习资源，和当地学生共同生活，提升跨文化沟通及交往能力；</w:t>
      </w:r>
    </w:p>
    <w:p w:rsidR="00ED70E2" w:rsidRPr="004C47A6" w:rsidRDefault="00ED70E2" w:rsidP="00ED70E2">
      <w:pPr>
        <w:pStyle w:val="a3"/>
        <w:numPr>
          <w:ilvl w:val="0"/>
          <w:numId w:val="25"/>
        </w:numPr>
        <w:spacing w:line="276" w:lineRule="auto"/>
        <w:ind w:firstLineChars="0"/>
        <w:rPr>
          <w:rFonts w:ascii="Arial Narrow" w:hAnsi="Arial Narrow" w:cs="宋体"/>
          <w:szCs w:val="21"/>
        </w:rPr>
      </w:pPr>
      <w:r>
        <w:rPr>
          <w:rFonts w:ascii="Arial Narrow" w:hAnsi="Arial Narrow" w:cs="宋体" w:hint="eastAsia"/>
          <w:szCs w:val="21"/>
        </w:rPr>
        <w:t>学生在全美生活</w:t>
      </w:r>
      <w:proofErr w:type="gramStart"/>
      <w:r>
        <w:rPr>
          <w:rFonts w:ascii="Arial Narrow" w:hAnsi="Arial Narrow" w:cs="宋体" w:hint="eastAsia"/>
          <w:szCs w:val="21"/>
        </w:rPr>
        <w:t>最佳最</w:t>
      </w:r>
      <w:proofErr w:type="gramEnd"/>
      <w:r>
        <w:rPr>
          <w:rFonts w:ascii="Arial Narrow" w:hAnsi="Arial Narrow" w:cs="宋体" w:hint="eastAsia"/>
          <w:szCs w:val="21"/>
        </w:rPr>
        <w:t>安全的明尼阿波利和圣保罗市地区生活和学习，尽享该地区所提供的商业、文化和艺术氛围；</w:t>
      </w:r>
    </w:p>
    <w:p w:rsidR="00ED70E2" w:rsidRPr="004C47A6" w:rsidRDefault="00ED70E2" w:rsidP="00ED70E2">
      <w:pPr>
        <w:pStyle w:val="a3"/>
        <w:numPr>
          <w:ilvl w:val="0"/>
          <w:numId w:val="25"/>
        </w:numPr>
        <w:spacing w:line="276" w:lineRule="auto"/>
        <w:ind w:firstLineChars="0"/>
        <w:rPr>
          <w:rFonts w:ascii="Arial Narrow" w:hAnsi="Arial Narrow" w:cs="宋体"/>
          <w:szCs w:val="21"/>
        </w:rPr>
      </w:pPr>
      <w:r w:rsidRPr="004C47A6">
        <w:rPr>
          <w:rFonts w:ascii="Arial Narrow" w:hAnsi="Arial Narrow" w:cs="宋体"/>
          <w:szCs w:val="21"/>
        </w:rPr>
        <w:t>学生持</w:t>
      </w:r>
      <w:r>
        <w:rPr>
          <w:rFonts w:ascii="Arial Narrow" w:hAnsi="Arial Narrow" w:cs="宋体"/>
          <w:szCs w:val="21"/>
        </w:rPr>
        <w:t>F</w:t>
      </w:r>
      <w:r w:rsidRPr="004C47A6">
        <w:rPr>
          <w:rFonts w:ascii="Arial Narrow" w:hAnsi="Arial Narrow" w:cs="宋体"/>
          <w:szCs w:val="21"/>
        </w:rPr>
        <w:t>-1</w:t>
      </w:r>
      <w:r w:rsidRPr="004C47A6">
        <w:rPr>
          <w:rFonts w:ascii="Arial Narrow" w:hAnsi="Arial Narrow" w:cs="宋体"/>
          <w:szCs w:val="21"/>
        </w:rPr>
        <w:t>交流访问签证赴美学习，为以后赴美保有良好入境记录；</w:t>
      </w:r>
    </w:p>
    <w:p w:rsidR="00ED70E2" w:rsidRPr="004C47A6" w:rsidRDefault="00ED70E2" w:rsidP="00ED70E2">
      <w:pPr>
        <w:pStyle w:val="a3"/>
        <w:numPr>
          <w:ilvl w:val="0"/>
          <w:numId w:val="25"/>
        </w:numPr>
        <w:spacing w:line="276" w:lineRule="auto"/>
        <w:ind w:firstLineChars="0"/>
        <w:rPr>
          <w:rFonts w:ascii="Arial Narrow" w:hAnsi="Arial Narrow"/>
          <w:szCs w:val="21"/>
        </w:rPr>
      </w:pPr>
      <w:r w:rsidRPr="004C47A6">
        <w:rPr>
          <w:rFonts w:ascii="Arial Narrow" w:hAnsi="Arial Narrow" w:cs="宋体"/>
          <w:szCs w:val="21"/>
        </w:rPr>
        <w:t>学生可享受</w:t>
      </w:r>
      <w:r w:rsidRPr="004C47A6">
        <w:rPr>
          <w:rFonts w:ascii="Arial Narrow" w:hAnsi="Arial Narrow" w:cs="宋体"/>
          <w:szCs w:val="21"/>
        </w:rPr>
        <w:t>SAF</w:t>
      </w:r>
      <w:r w:rsidRPr="004C47A6">
        <w:rPr>
          <w:rFonts w:ascii="Arial Narrow" w:hAnsi="Arial Narrow" w:cs="宋体"/>
          <w:szCs w:val="21"/>
        </w:rPr>
        <w:t>提供的各项优质服务。紧急情况下，</w:t>
      </w:r>
      <w:r w:rsidRPr="004C47A6">
        <w:rPr>
          <w:rFonts w:ascii="Arial Narrow" w:hAnsi="Arial Narrow" w:cs="宋体"/>
          <w:szCs w:val="21"/>
        </w:rPr>
        <w:t>SAF</w:t>
      </w:r>
      <w:r w:rsidRPr="004C47A6">
        <w:rPr>
          <w:rFonts w:ascii="Arial Narrow" w:hAnsi="Arial Narrow" w:cs="宋体"/>
          <w:szCs w:val="21"/>
        </w:rPr>
        <w:t>美国总部也能够极为方便的为同学提供就地帮助及服务。</w:t>
      </w:r>
    </w:p>
    <w:p w:rsidR="00306BB3" w:rsidRPr="001538E3" w:rsidRDefault="00306BB3" w:rsidP="00306BB3">
      <w:pPr>
        <w:pStyle w:val="a3"/>
        <w:spacing w:line="276" w:lineRule="auto"/>
        <w:ind w:left="360" w:firstLineChars="0" w:firstLine="0"/>
        <w:rPr>
          <w:rFonts w:ascii="Arial Narrow" w:hAnsi="Arial Narrow"/>
          <w:szCs w:val="21"/>
        </w:rPr>
      </w:pPr>
    </w:p>
    <w:p w:rsidR="00811D0A" w:rsidRPr="001538E3" w:rsidRDefault="00811D0A" w:rsidP="00811D0A">
      <w:pPr>
        <w:pStyle w:val="a3"/>
        <w:spacing w:line="276" w:lineRule="auto"/>
        <w:ind w:firstLineChars="0" w:firstLine="0"/>
        <w:rPr>
          <w:rFonts w:ascii="Arial Narrow" w:hAnsi="Arial Narrow"/>
          <w:szCs w:val="21"/>
        </w:rPr>
      </w:pPr>
    </w:p>
    <w:p w:rsidR="00811D0A" w:rsidRPr="001538E3" w:rsidRDefault="00811D0A" w:rsidP="00811D0A">
      <w:pPr>
        <w:pStyle w:val="a3"/>
        <w:numPr>
          <w:ilvl w:val="0"/>
          <w:numId w:val="13"/>
        </w:numPr>
        <w:spacing w:line="276" w:lineRule="auto"/>
        <w:ind w:firstLineChars="0"/>
        <w:rPr>
          <w:rFonts w:ascii="Arial Narrow" w:hAnsi="Arial Narrow"/>
          <w:b/>
          <w:szCs w:val="21"/>
        </w:rPr>
      </w:pPr>
      <w:r w:rsidRPr="001538E3">
        <w:rPr>
          <w:rFonts w:ascii="Arial Narrow" w:hAnsi="Arial Narrow"/>
          <w:b/>
          <w:szCs w:val="21"/>
        </w:rPr>
        <w:t>开放专业及课程</w:t>
      </w:r>
    </w:p>
    <w:p w:rsidR="00811D0A" w:rsidRPr="001538E3" w:rsidRDefault="00811D0A" w:rsidP="00811D0A">
      <w:pPr>
        <w:pStyle w:val="a3"/>
        <w:spacing w:line="276" w:lineRule="auto"/>
        <w:ind w:left="420" w:firstLineChars="0" w:firstLine="0"/>
        <w:rPr>
          <w:rFonts w:ascii="Arial Narrow" w:hAnsi="Arial Narrow"/>
          <w:szCs w:val="21"/>
        </w:rPr>
      </w:pPr>
    </w:p>
    <w:p w:rsidR="00CF0BB2" w:rsidRDefault="00CF0BB2" w:rsidP="00CF0BB2">
      <w:pPr>
        <w:pStyle w:val="a3"/>
        <w:numPr>
          <w:ilvl w:val="1"/>
          <w:numId w:val="26"/>
        </w:numPr>
        <w:spacing w:line="276" w:lineRule="auto"/>
        <w:ind w:firstLineChars="0"/>
        <w:rPr>
          <w:rFonts w:ascii="Arial Narrow" w:hAnsi="Arial Narrow" w:cs="宋体"/>
          <w:szCs w:val="21"/>
        </w:rPr>
      </w:pPr>
      <w:r w:rsidRPr="004C47A6">
        <w:rPr>
          <w:rFonts w:ascii="Arial Narrow" w:hAnsi="Arial Narrow" w:cs="宋体"/>
          <w:szCs w:val="21"/>
        </w:rPr>
        <w:t>Carlson</w:t>
      </w:r>
      <w:r w:rsidRPr="004C47A6">
        <w:rPr>
          <w:rFonts w:ascii="Arial Narrow" w:hAnsi="Arial Narrow" w:cs="宋体"/>
          <w:szCs w:val="21"/>
        </w:rPr>
        <w:t>管理学院</w:t>
      </w:r>
      <w:r w:rsidRPr="00CF0BB2">
        <w:rPr>
          <w:rFonts w:ascii="Arial Narrow" w:hAnsi="Arial Narrow" w:cs="宋体" w:hint="eastAsia"/>
          <w:szCs w:val="21"/>
        </w:rPr>
        <w:t>要求学生需要上过微观经济学，宏观经济学，微积分，统计学，会计学等课程，满足商科的一些基础先修课的要求。如果有个别课程没有学，学校会在</w:t>
      </w:r>
      <w:r w:rsidRPr="00CF0BB2">
        <w:rPr>
          <w:rFonts w:ascii="Arial Narrow" w:hAnsi="Arial Narrow" w:cs="宋体" w:hint="eastAsia"/>
          <w:szCs w:val="21"/>
        </w:rPr>
        <w:t>offer</w:t>
      </w:r>
      <w:r w:rsidRPr="00CF0BB2">
        <w:rPr>
          <w:rFonts w:ascii="Arial Narrow" w:hAnsi="Arial Narrow" w:cs="宋体" w:hint="eastAsia"/>
          <w:szCs w:val="21"/>
        </w:rPr>
        <w:t>上注明因为基础课程不完整所以哪几门课程无法注册，无法注册的一般是高年级课程。</w:t>
      </w:r>
    </w:p>
    <w:p w:rsidR="00CF0BB2" w:rsidRPr="004C47A6" w:rsidRDefault="00CF0BB2" w:rsidP="00CF0BB2">
      <w:pPr>
        <w:pStyle w:val="a3"/>
        <w:numPr>
          <w:ilvl w:val="1"/>
          <w:numId w:val="26"/>
        </w:numPr>
        <w:spacing w:line="276" w:lineRule="auto"/>
        <w:ind w:firstLineChars="0"/>
        <w:rPr>
          <w:rFonts w:ascii="Arial Narrow" w:hAnsi="Arial Narrow" w:cs="宋体"/>
          <w:szCs w:val="21"/>
        </w:rPr>
      </w:pPr>
      <w:r w:rsidRPr="00CF0BB2">
        <w:rPr>
          <w:rFonts w:ascii="Arial Narrow" w:hAnsi="Arial Narrow" w:cs="宋体" w:hint="eastAsia"/>
          <w:szCs w:val="21"/>
        </w:rPr>
        <w:t>Computer engineering</w:t>
      </w:r>
      <w:r w:rsidRPr="00CF0BB2">
        <w:rPr>
          <w:rFonts w:ascii="Arial Narrow" w:hAnsi="Arial Narrow" w:cs="宋体" w:hint="eastAsia"/>
          <w:szCs w:val="21"/>
        </w:rPr>
        <w:t>，</w:t>
      </w:r>
      <w:r w:rsidRPr="00CF0BB2">
        <w:rPr>
          <w:rFonts w:ascii="Arial Narrow" w:hAnsi="Arial Narrow" w:cs="宋体" w:hint="eastAsia"/>
          <w:szCs w:val="21"/>
        </w:rPr>
        <w:t>Chemical Engineering</w:t>
      </w:r>
      <w:r w:rsidRPr="00CF0BB2">
        <w:rPr>
          <w:rFonts w:ascii="Arial Narrow" w:hAnsi="Arial Narrow" w:cs="宋体" w:hint="eastAsia"/>
          <w:szCs w:val="21"/>
        </w:rPr>
        <w:t>，</w:t>
      </w:r>
      <w:r w:rsidRPr="00CF0BB2">
        <w:rPr>
          <w:rFonts w:ascii="Arial Narrow" w:hAnsi="Arial Narrow" w:cs="宋体" w:hint="eastAsia"/>
          <w:szCs w:val="21"/>
        </w:rPr>
        <w:t>Biomedical Engineering</w:t>
      </w:r>
      <w:r w:rsidRPr="00CF0BB2">
        <w:rPr>
          <w:rFonts w:ascii="Arial Narrow" w:hAnsi="Arial Narrow" w:cs="宋体" w:hint="eastAsia"/>
          <w:szCs w:val="21"/>
        </w:rPr>
        <w:t>课程不开放；</w:t>
      </w:r>
    </w:p>
    <w:p w:rsidR="00CF0BB2" w:rsidRDefault="00CF0BB2" w:rsidP="00CF0BB2">
      <w:pPr>
        <w:pStyle w:val="a3"/>
        <w:numPr>
          <w:ilvl w:val="1"/>
          <w:numId w:val="26"/>
        </w:numPr>
        <w:spacing w:line="276" w:lineRule="auto"/>
        <w:ind w:firstLineChars="0"/>
        <w:rPr>
          <w:rFonts w:ascii="Arial Narrow" w:hAnsi="Arial Narrow" w:cs="宋体"/>
          <w:szCs w:val="21"/>
        </w:rPr>
      </w:pPr>
      <w:r w:rsidRPr="00CF0BB2">
        <w:rPr>
          <w:rFonts w:ascii="Arial Narrow" w:hAnsi="Arial Narrow" w:cs="宋体" w:hint="eastAsia"/>
          <w:szCs w:val="21"/>
        </w:rPr>
        <w:t>经济类课程，</w:t>
      </w:r>
      <w:r w:rsidRPr="00CF0BB2">
        <w:rPr>
          <w:rFonts w:ascii="Arial Narrow" w:hAnsi="Arial Narrow" w:cs="宋体" w:hint="eastAsia"/>
          <w:szCs w:val="21"/>
        </w:rPr>
        <w:t>sport management</w:t>
      </w:r>
      <w:r w:rsidRPr="00CF0BB2">
        <w:rPr>
          <w:rFonts w:ascii="Arial Narrow" w:hAnsi="Arial Narrow" w:cs="宋体" w:hint="eastAsia"/>
          <w:szCs w:val="21"/>
        </w:rPr>
        <w:t>，</w:t>
      </w:r>
      <w:r w:rsidRPr="00CF0BB2">
        <w:rPr>
          <w:rFonts w:ascii="Arial Narrow" w:hAnsi="Arial Narrow" w:cs="宋体" w:hint="eastAsia"/>
          <w:szCs w:val="21"/>
        </w:rPr>
        <w:t>Psychology</w:t>
      </w:r>
      <w:r w:rsidRPr="00CF0BB2">
        <w:rPr>
          <w:rFonts w:ascii="Arial Narrow" w:hAnsi="Arial Narrow" w:cs="宋体" w:hint="eastAsia"/>
          <w:szCs w:val="21"/>
        </w:rPr>
        <w:t>，</w:t>
      </w:r>
      <w:r w:rsidRPr="00CF0BB2">
        <w:rPr>
          <w:rFonts w:ascii="Arial Narrow" w:hAnsi="Arial Narrow" w:cs="宋体" w:hint="eastAsia"/>
          <w:szCs w:val="21"/>
        </w:rPr>
        <w:t xml:space="preserve"> Statistics</w:t>
      </w:r>
      <w:r w:rsidRPr="00CF0BB2">
        <w:rPr>
          <w:rFonts w:ascii="Arial Narrow" w:hAnsi="Arial Narrow" w:cs="宋体" w:hint="eastAsia"/>
          <w:szCs w:val="21"/>
        </w:rPr>
        <w:t>，</w:t>
      </w:r>
      <w:r w:rsidRPr="00CF0BB2">
        <w:rPr>
          <w:rFonts w:ascii="Arial Narrow" w:hAnsi="Arial Narrow" w:cs="宋体" w:hint="eastAsia"/>
          <w:szCs w:val="21"/>
        </w:rPr>
        <w:t>Journalism</w:t>
      </w:r>
      <w:r w:rsidRPr="00CF0BB2">
        <w:rPr>
          <w:rFonts w:ascii="Arial Narrow" w:hAnsi="Arial Narrow" w:cs="宋体" w:hint="eastAsia"/>
          <w:szCs w:val="21"/>
        </w:rPr>
        <w:t>限选；</w:t>
      </w:r>
      <w:r w:rsidRPr="00CF0BB2">
        <w:rPr>
          <w:rFonts w:ascii="Arial Narrow" w:hAnsi="Arial Narrow" w:cs="宋体" w:hint="eastAsia"/>
          <w:szCs w:val="21"/>
        </w:rPr>
        <w:t>only available: 4401, Applied Economics</w:t>
      </w:r>
      <w:r w:rsidRPr="00CF0BB2">
        <w:rPr>
          <w:rFonts w:ascii="Arial Narrow" w:hAnsi="Arial Narrow" w:cs="宋体" w:hint="eastAsia"/>
          <w:szCs w:val="21"/>
        </w:rPr>
        <w:t>；</w:t>
      </w:r>
    </w:p>
    <w:p w:rsidR="00CF0BB2" w:rsidRPr="004C47A6" w:rsidRDefault="00CF0BB2" w:rsidP="00CF0BB2">
      <w:pPr>
        <w:pStyle w:val="a3"/>
        <w:numPr>
          <w:ilvl w:val="1"/>
          <w:numId w:val="26"/>
        </w:numPr>
        <w:spacing w:line="276" w:lineRule="auto"/>
        <w:ind w:firstLineChars="0"/>
        <w:rPr>
          <w:rFonts w:ascii="Arial Narrow" w:hAnsi="Arial Narrow" w:cs="宋体"/>
          <w:szCs w:val="21"/>
        </w:rPr>
      </w:pPr>
      <w:r w:rsidRPr="004C47A6">
        <w:rPr>
          <w:rFonts w:ascii="Arial Narrow" w:hAnsi="Arial Narrow" w:cs="宋体"/>
          <w:szCs w:val="21"/>
        </w:rPr>
        <w:t>医学、兽医学、药学等职业技术学院的课程不开放；</w:t>
      </w:r>
    </w:p>
    <w:p w:rsidR="00CF0BB2" w:rsidRDefault="00CF0BB2" w:rsidP="00CF0BB2">
      <w:pPr>
        <w:pStyle w:val="a3"/>
        <w:numPr>
          <w:ilvl w:val="1"/>
          <w:numId w:val="26"/>
        </w:numPr>
        <w:spacing w:line="276" w:lineRule="auto"/>
        <w:ind w:firstLineChars="0"/>
        <w:rPr>
          <w:rFonts w:ascii="Arial Narrow" w:hAnsi="Arial Narrow" w:cs="宋体"/>
          <w:szCs w:val="21"/>
        </w:rPr>
      </w:pPr>
      <w:r w:rsidRPr="004C47A6">
        <w:rPr>
          <w:rFonts w:ascii="Arial Narrow" w:hAnsi="Arial Narrow" w:cs="宋体"/>
          <w:szCs w:val="21"/>
        </w:rPr>
        <w:t>新闻传媒及平面设计专业中实际操作课程</w:t>
      </w:r>
      <w:proofErr w:type="gramStart"/>
      <w:r w:rsidRPr="004C47A6">
        <w:rPr>
          <w:rFonts w:ascii="Arial Narrow" w:hAnsi="Arial Narrow" w:cs="宋体"/>
          <w:szCs w:val="21"/>
        </w:rPr>
        <w:t>不</w:t>
      </w:r>
      <w:proofErr w:type="gramEnd"/>
      <w:r w:rsidRPr="004C47A6">
        <w:rPr>
          <w:rFonts w:ascii="Arial Narrow" w:hAnsi="Arial Narrow" w:cs="宋体"/>
          <w:szCs w:val="21"/>
        </w:rPr>
        <w:t>可选，理论课程开放；</w:t>
      </w:r>
    </w:p>
    <w:p w:rsidR="00CF0BB2" w:rsidRPr="004C47A6" w:rsidRDefault="00CF0BB2" w:rsidP="00CF0BB2">
      <w:pPr>
        <w:pStyle w:val="a3"/>
        <w:numPr>
          <w:ilvl w:val="1"/>
          <w:numId w:val="26"/>
        </w:numPr>
        <w:spacing w:line="276" w:lineRule="auto"/>
        <w:ind w:firstLineChars="0"/>
        <w:rPr>
          <w:rFonts w:ascii="Arial Narrow" w:hAnsi="Arial Narrow" w:cs="宋体"/>
          <w:szCs w:val="21"/>
        </w:rPr>
      </w:pPr>
      <w:r w:rsidRPr="00CF0BB2">
        <w:rPr>
          <w:rFonts w:ascii="Arial Narrow" w:hAnsi="Arial Narrow" w:cs="宋体" w:hint="eastAsia"/>
          <w:szCs w:val="21"/>
        </w:rPr>
        <w:t>法律课程不开放但学校有部分</w:t>
      </w:r>
      <w:r w:rsidRPr="00CF0BB2">
        <w:rPr>
          <w:rFonts w:ascii="Arial Narrow" w:hAnsi="Arial Narrow" w:cs="宋体" w:hint="eastAsia"/>
          <w:szCs w:val="21"/>
        </w:rPr>
        <w:t>pre-law</w:t>
      </w:r>
      <w:r w:rsidRPr="00CF0BB2">
        <w:rPr>
          <w:rFonts w:ascii="Arial Narrow" w:hAnsi="Arial Narrow" w:cs="宋体" w:hint="eastAsia"/>
          <w:szCs w:val="21"/>
        </w:rPr>
        <w:t>课程可以选择，这些课程是由政治科学和社会学等院系提供的跟法律相关的课程；</w:t>
      </w:r>
    </w:p>
    <w:p w:rsidR="00CF0BB2" w:rsidRPr="004C47A6" w:rsidRDefault="00CF0BB2" w:rsidP="00CF0BB2">
      <w:pPr>
        <w:pStyle w:val="a3"/>
        <w:numPr>
          <w:ilvl w:val="1"/>
          <w:numId w:val="26"/>
        </w:numPr>
        <w:spacing w:line="276" w:lineRule="auto"/>
        <w:ind w:firstLineChars="0"/>
        <w:rPr>
          <w:rFonts w:ascii="Arial Narrow" w:hAnsi="Arial Narrow" w:cs="宋体"/>
          <w:szCs w:val="21"/>
        </w:rPr>
      </w:pPr>
      <w:r w:rsidRPr="004C47A6">
        <w:rPr>
          <w:rFonts w:ascii="Arial Narrow" w:hAnsi="Arial Narrow" w:cs="宋体"/>
          <w:szCs w:val="21"/>
        </w:rPr>
        <w:t>以上专业之外的各科开放。</w:t>
      </w:r>
    </w:p>
    <w:p w:rsidR="00811D0A" w:rsidRPr="004F22E7" w:rsidRDefault="004F22E7" w:rsidP="004F22E7">
      <w:pPr>
        <w:spacing w:line="276" w:lineRule="auto"/>
        <w:rPr>
          <w:rFonts w:ascii="Arial Narrow" w:hAnsi="Arial Narrow"/>
          <w:szCs w:val="21"/>
        </w:rPr>
      </w:pPr>
      <w:r>
        <w:rPr>
          <w:rFonts w:ascii="Arial Narrow" w:hAnsi="Arial Narrow" w:hint="eastAsia"/>
          <w:szCs w:val="21"/>
        </w:rPr>
        <w:t xml:space="preserve"> </w:t>
      </w:r>
      <w:r>
        <w:rPr>
          <w:rFonts w:ascii="Arial Narrow" w:hAnsi="Arial Narrow"/>
          <w:szCs w:val="21"/>
        </w:rPr>
        <w:t xml:space="preserve">      </w:t>
      </w:r>
      <w:r w:rsidR="00811D0A" w:rsidRPr="004F22E7">
        <w:rPr>
          <w:rFonts w:ascii="Arial Narrow" w:hAnsi="Arial Narrow"/>
          <w:szCs w:val="21"/>
        </w:rPr>
        <w:t>课程链接：</w:t>
      </w:r>
      <w:hyperlink r:id="rId8" w:history="1">
        <w:r w:rsidR="00ED70E2" w:rsidRPr="00FA7F91">
          <w:rPr>
            <w:rStyle w:val="a4"/>
          </w:rPr>
          <w:t>http://www.catalogs.umn.edu/ug/index.html</w:t>
        </w:r>
      </w:hyperlink>
    </w:p>
    <w:p w:rsidR="00ED70E2" w:rsidRPr="00ED70E2" w:rsidRDefault="00ED70E2" w:rsidP="00ED70E2">
      <w:pPr>
        <w:pStyle w:val="a3"/>
        <w:spacing w:line="276" w:lineRule="auto"/>
        <w:ind w:left="360" w:firstLineChars="0" w:firstLine="0"/>
        <w:rPr>
          <w:rFonts w:ascii="Arial Narrow" w:hAnsi="Arial Narrow"/>
          <w:szCs w:val="21"/>
        </w:rPr>
      </w:pPr>
    </w:p>
    <w:p w:rsidR="00811D0A" w:rsidRPr="001538E3" w:rsidRDefault="00811D0A" w:rsidP="00811D0A">
      <w:pPr>
        <w:pStyle w:val="a3"/>
        <w:numPr>
          <w:ilvl w:val="0"/>
          <w:numId w:val="13"/>
        </w:numPr>
        <w:spacing w:line="276" w:lineRule="auto"/>
        <w:ind w:firstLineChars="0"/>
        <w:rPr>
          <w:rFonts w:ascii="Arial Narrow" w:hAnsi="Arial Narrow"/>
          <w:b/>
          <w:szCs w:val="21"/>
        </w:rPr>
      </w:pPr>
      <w:r w:rsidRPr="001538E3">
        <w:rPr>
          <w:rFonts w:ascii="Arial Narrow" w:hAnsi="Arial Narrow"/>
          <w:b/>
          <w:szCs w:val="21"/>
        </w:rPr>
        <w:t>项目时间</w:t>
      </w:r>
    </w:p>
    <w:p w:rsidR="00811D0A" w:rsidRPr="001538E3" w:rsidRDefault="00811D0A" w:rsidP="00811D0A">
      <w:pPr>
        <w:pStyle w:val="a3"/>
        <w:spacing w:line="276" w:lineRule="auto"/>
        <w:ind w:firstLineChars="0" w:firstLine="0"/>
        <w:rPr>
          <w:rFonts w:ascii="Arial Narrow" w:hAnsi="Arial Narrow"/>
          <w:szCs w:val="21"/>
        </w:rPr>
      </w:pPr>
    </w:p>
    <w:p w:rsidR="00811D0A" w:rsidRPr="001538E3"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秋季学期：</w:t>
      </w:r>
      <w:r w:rsidR="00ED70E2">
        <w:rPr>
          <w:rFonts w:ascii="Arial Narrow" w:hAnsi="Arial Narrow"/>
          <w:szCs w:val="21"/>
        </w:rPr>
        <w:t>8</w:t>
      </w:r>
      <w:r w:rsidRPr="001538E3">
        <w:rPr>
          <w:rFonts w:ascii="Arial Narrow" w:hAnsi="Arial Narrow"/>
          <w:szCs w:val="21"/>
        </w:rPr>
        <w:t>月</w:t>
      </w:r>
      <w:r w:rsidRPr="001538E3">
        <w:rPr>
          <w:rFonts w:ascii="Arial Narrow" w:hAnsi="Arial Narrow"/>
          <w:szCs w:val="21"/>
        </w:rPr>
        <w:t xml:space="preserve"> – 12</w:t>
      </w:r>
      <w:r w:rsidRPr="001538E3">
        <w:rPr>
          <w:rFonts w:ascii="Arial Narrow" w:hAnsi="Arial Narrow"/>
          <w:szCs w:val="21"/>
        </w:rPr>
        <w:t>月；春季学期：</w:t>
      </w:r>
      <w:r w:rsidR="00ED70E2">
        <w:rPr>
          <w:rFonts w:ascii="Arial Narrow" w:hAnsi="Arial Narrow"/>
          <w:szCs w:val="21"/>
        </w:rPr>
        <w:t>1</w:t>
      </w:r>
      <w:r w:rsidRPr="001538E3">
        <w:rPr>
          <w:rFonts w:ascii="Arial Narrow" w:hAnsi="Arial Narrow"/>
          <w:szCs w:val="21"/>
        </w:rPr>
        <w:t>月</w:t>
      </w:r>
      <w:r w:rsidRPr="001538E3">
        <w:rPr>
          <w:rFonts w:ascii="Arial Narrow" w:hAnsi="Arial Narrow"/>
          <w:szCs w:val="21"/>
        </w:rPr>
        <w:t xml:space="preserve"> – </w:t>
      </w:r>
      <w:r w:rsidR="00ED70E2">
        <w:rPr>
          <w:rFonts w:ascii="Arial Narrow" w:hAnsi="Arial Narrow"/>
          <w:szCs w:val="21"/>
        </w:rPr>
        <w:t>5</w:t>
      </w:r>
      <w:r w:rsidRPr="001538E3">
        <w:rPr>
          <w:rFonts w:ascii="Arial Narrow" w:hAnsi="Arial Narrow"/>
          <w:szCs w:val="21"/>
        </w:rPr>
        <w:t>月；</w:t>
      </w:r>
    </w:p>
    <w:p w:rsidR="00811D0A" w:rsidRDefault="00811D0A" w:rsidP="00811D0A">
      <w:pPr>
        <w:pStyle w:val="a3"/>
        <w:numPr>
          <w:ilvl w:val="0"/>
          <w:numId w:val="17"/>
        </w:numPr>
        <w:spacing w:line="276" w:lineRule="auto"/>
        <w:ind w:firstLineChars="0"/>
        <w:rPr>
          <w:rFonts w:ascii="Arial Narrow" w:hAnsi="Arial Narrow"/>
          <w:szCs w:val="21"/>
        </w:rPr>
      </w:pPr>
      <w:r w:rsidRPr="001538E3">
        <w:rPr>
          <w:rFonts w:ascii="Arial Narrow" w:hAnsi="Arial Narrow"/>
          <w:szCs w:val="21"/>
        </w:rPr>
        <w:t>学生也可根据自己的情况参加学年的交流学习。</w:t>
      </w:r>
    </w:p>
    <w:p w:rsidR="00E64825" w:rsidRDefault="00E64825" w:rsidP="00E64825">
      <w:pPr>
        <w:pStyle w:val="a3"/>
        <w:spacing w:line="276" w:lineRule="auto"/>
        <w:ind w:left="420" w:firstLineChars="0" w:firstLine="0"/>
        <w:rPr>
          <w:rFonts w:ascii="Arial Narrow" w:hAnsi="Arial Narrow"/>
          <w:szCs w:val="21"/>
        </w:rPr>
      </w:pPr>
    </w:p>
    <w:p w:rsidR="001113CF" w:rsidRPr="00E64825" w:rsidRDefault="00E64825" w:rsidP="00E64825">
      <w:pPr>
        <w:pStyle w:val="a3"/>
        <w:numPr>
          <w:ilvl w:val="0"/>
          <w:numId w:val="13"/>
        </w:numPr>
        <w:spacing w:line="276" w:lineRule="auto"/>
        <w:ind w:firstLineChars="0"/>
        <w:rPr>
          <w:rFonts w:ascii="Arial Narrow" w:hAnsi="Arial Narrow"/>
          <w:b/>
          <w:szCs w:val="21"/>
        </w:rPr>
      </w:pPr>
      <w:r w:rsidRPr="00E64825">
        <w:rPr>
          <w:rFonts w:ascii="Arial Narrow" w:hAnsi="Arial Narrow" w:hint="eastAsia"/>
          <w:b/>
          <w:szCs w:val="21"/>
        </w:rPr>
        <w:t>参考费用说明：</w:t>
      </w:r>
    </w:p>
    <w:p w:rsidR="002C77A0" w:rsidRPr="00043757" w:rsidRDefault="00B67817" w:rsidP="003022F7">
      <w:pPr>
        <w:pStyle w:val="a3"/>
        <w:spacing w:line="276" w:lineRule="auto"/>
        <w:ind w:left="360" w:firstLineChars="0" w:firstLine="0"/>
        <w:rPr>
          <w:rFonts w:ascii="Arial Narrow" w:hAnsi="Arial Narrow"/>
          <w:szCs w:val="21"/>
        </w:rPr>
      </w:pPr>
      <w:r w:rsidRPr="00043757">
        <w:rPr>
          <w:rFonts w:ascii="Arial Narrow" w:hAnsi="Arial Narrow" w:hint="eastAsia"/>
          <w:szCs w:val="21"/>
        </w:rPr>
        <w:t>20</w:t>
      </w:r>
      <w:r w:rsidR="00E80D8F">
        <w:rPr>
          <w:rFonts w:ascii="Arial Narrow" w:hAnsi="Arial Narrow"/>
          <w:szCs w:val="21"/>
        </w:rPr>
        <w:t>20</w:t>
      </w:r>
      <w:r w:rsidRPr="00043757">
        <w:rPr>
          <w:rFonts w:ascii="Arial Narrow" w:hAnsi="Arial Narrow" w:hint="eastAsia"/>
          <w:szCs w:val="21"/>
        </w:rPr>
        <w:t>年</w:t>
      </w:r>
      <w:r w:rsidR="00D95983">
        <w:rPr>
          <w:rFonts w:ascii="Arial Narrow" w:hAnsi="Arial Narrow" w:hint="eastAsia"/>
          <w:szCs w:val="21"/>
        </w:rPr>
        <w:t>春</w:t>
      </w:r>
      <w:r w:rsidRPr="00043757">
        <w:rPr>
          <w:rFonts w:ascii="Arial Narrow" w:hAnsi="Arial Narrow" w:hint="eastAsia"/>
          <w:szCs w:val="21"/>
        </w:rPr>
        <w:t>季</w:t>
      </w:r>
      <w:r w:rsidR="00F90101">
        <w:rPr>
          <w:rFonts w:ascii="Arial Narrow" w:hAnsi="Arial Narrow" w:hint="eastAsia"/>
          <w:szCs w:val="21"/>
        </w:rPr>
        <w:t>本科生</w:t>
      </w:r>
      <w:r w:rsidR="002C77A0" w:rsidRPr="00043757">
        <w:rPr>
          <w:rFonts w:ascii="Arial Narrow" w:hAnsi="Arial Narrow" w:hint="eastAsia"/>
          <w:szCs w:val="21"/>
        </w:rPr>
        <w:t>项目费用</w:t>
      </w:r>
    </w:p>
    <w:tbl>
      <w:tblPr>
        <w:tblW w:w="7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2"/>
        <w:gridCol w:w="1796"/>
        <w:gridCol w:w="1561"/>
        <w:gridCol w:w="1815"/>
      </w:tblGrid>
      <w:tr w:rsidR="00F669D1" w:rsidRPr="00C32818" w:rsidTr="00F669D1">
        <w:trPr>
          <w:jc w:val="center"/>
        </w:trPr>
        <w:tc>
          <w:tcPr>
            <w:tcW w:w="1415" w:type="pct"/>
            <w:shd w:val="clear" w:color="auto" w:fill="F79646" w:themeFill="accent6"/>
            <w:vAlign w:val="center"/>
            <w:hideMark/>
          </w:tcPr>
          <w:p w:rsidR="00F669D1" w:rsidRPr="00C32818" w:rsidRDefault="00F669D1" w:rsidP="003B3754">
            <w:pPr>
              <w:jc w:val="center"/>
              <w:rPr>
                <w:rFonts w:ascii="Arial Narrow" w:hAnsi="Arial Narrow" w:cs="宋体"/>
                <w:szCs w:val="21"/>
                <w:highlight w:val="darkGreen"/>
              </w:rPr>
            </w:pPr>
            <w:r>
              <w:rPr>
                <w:rFonts w:ascii="Arial Narrow" w:hAnsi="Arial Narrow" w:cs="Tahoma" w:hint="eastAsia"/>
                <w:b/>
                <w:bCs/>
                <w:kern w:val="0"/>
                <w:szCs w:val="21"/>
              </w:rPr>
              <w:t>基础</w:t>
            </w:r>
            <w:r w:rsidRPr="00C32818">
              <w:rPr>
                <w:rFonts w:ascii="Arial Narrow" w:hAnsi="Arial Narrow" w:cs="Tahoma"/>
                <w:b/>
                <w:bCs/>
                <w:kern w:val="0"/>
                <w:szCs w:val="21"/>
              </w:rPr>
              <w:t>项目费用</w:t>
            </w:r>
          </w:p>
        </w:tc>
        <w:tc>
          <w:tcPr>
            <w:tcW w:w="1245" w:type="pct"/>
            <w:shd w:val="clear" w:color="auto" w:fill="F79646" w:themeFill="accent6"/>
          </w:tcPr>
          <w:p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住宿费</w:t>
            </w:r>
          </w:p>
        </w:tc>
        <w:tc>
          <w:tcPr>
            <w:tcW w:w="1082" w:type="pct"/>
            <w:shd w:val="clear" w:color="auto" w:fill="F79646" w:themeFill="accent6"/>
          </w:tcPr>
          <w:p w:rsidR="00F669D1" w:rsidRPr="00C32818"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保险费</w:t>
            </w:r>
          </w:p>
        </w:tc>
        <w:tc>
          <w:tcPr>
            <w:tcW w:w="1258" w:type="pct"/>
            <w:shd w:val="clear" w:color="auto" w:fill="F79646" w:themeFill="accent6"/>
          </w:tcPr>
          <w:p w:rsidR="00F669D1" w:rsidRDefault="00F669D1" w:rsidP="003B3754">
            <w:pPr>
              <w:jc w:val="center"/>
              <w:rPr>
                <w:rFonts w:ascii="Arial Narrow" w:hAnsi="Arial Narrow" w:cs="Tahoma"/>
                <w:b/>
                <w:bCs/>
                <w:kern w:val="0"/>
                <w:szCs w:val="21"/>
              </w:rPr>
            </w:pPr>
            <w:r>
              <w:rPr>
                <w:rFonts w:ascii="Arial Narrow" w:hAnsi="Arial Narrow" w:cs="Tahoma" w:hint="eastAsia"/>
                <w:b/>
                <w:bCs/>
                <w:kern w:val="0"/>
                <w:szCs w:val="21"/>
              </w:rPr>
              <w:t>总费用预估</w:t>
            </w:r>
          </w:p>
        </w:tc>
      </w:tr>
      <w:tr w:rsidR="00F669D1" w:rsidRPr="001E5347" w:rsidTr="00F669D1">
        <w:trPr>
          <w:jc w:val="center"/>
        </w:trPr>
        <w:tc>
          <w:tcPr>
            <w:tcW w:w="1415" w:type="pct"/>
            <w:shd w:val="clear" w:color="auto" w:fill="auto"/>
            <w:vAlign w:val="center"/>
          </w:tcPr>
          <w:p w:rsidR="00F669D1" w:rsidRPr="001E5347" w:rsidRDefault="00ED70E2" w:rsidP="003B3754">
            <w:pPr>
              <w:jc w:val="center"/>
              <w:rPr>
                <w:rFonts w:ascii="Arial Narrow" w:hAnsi="Arial Narrow" w:cs="宋体"/>
              </w:rPr>
            </w:pPr>
            <w:r>
              <w:rPr>
                <w:rFonts w:ascii="Arial Narrow" w:hAnsi="Arial Narrow"/>
                <w:szCs w:val="21"/>
              </w:rPr>
              <w:t>16</w:t>
            </w:r>
            <w:r w:rsidR="00D95983">
              <w:rPr>
                <w:rFonts w:ascii="Arial Narrow" w:hAnsi="Arial Narrow"/>
                <w:szCs w:val="21"/>
              </w:rPr>
              <w:t>85</w:t>
            </w:r>
            <w:r>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45" w:type="pct"/>
          </w:tcPr>
          <w:p w:rsidR="00F669D1" w:rsidRDefault="00D95983" w:rsidP="003B3754">
            <w:pPr>
              <w:jc w:val="center"/>
              <w:rPr>
                <w:rFonts w:ascii="Arial Narrow" w:hAnsi="Arial Narrow"/>
                <w:szCs w:val="21"/>
              </w:rPr>
            </w:pPr>
            <w:r>
              <w:rPr>
                <w:rFonts w:ascii="Arial Narrow" w:hAnsi="Arial Narrow"/>
                <w:szCs w:val="21"/>
              </w:rPr>
              <w:t>418</w:t>
            </w:r>
            <w:r w:rsidR="00ED70E2">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082" w:type="pct"/>
          </w:tcPr>
          <w:p w:rsidR="00F669D1" w:rsidRDefault="00ED70E2" w:rsidP="003B3754">
            <w:pPr>
              <w:jc w:val="center"/>
              <w:rPr>
                <w:rFonts w:ascii="Arial Narrow" w:hAnsi="Arial Narrow"/>
                <w:szCs w:val="21"/>
              </w:rPr>
            </w:pPr>
            <w:r>
              <w:rPr>
                <w:rFonts w:ascii="Arial Narrow" w:hAnsi="Arial Narrow"/>
                <w:szCs w:val="21"/>
              </w:rPr>
              <w:t>1</w:t>
            </w:r>
            <w:r w:rsidR="00D95983">
              <w:rPr>
                <w:rFonts w:ascii="Arial Narrow" w:hAnsi="Arial Narrow"/>
                <w:szCs w:val="21"/>
              </w:rPr>
              <w:t>30</w:t>
            </w:r>
            <w:r>
              <w:rPr>
                <w:rFonts w:ascii="Arial Narrow" w:hAnsi="Arial Narrow"/>
                <w:szCs w:val="21"/>
              </w:rPr>
              <w:t>0</w:t>
            </w:r>
            <w:r w:rsidR="00F669D1" w:rsidRPr="001E5347">
              <w:rPr>
                <w:rFonts w:ascii="Arial Narrow" w:hAnsi="Arial Narrow"/>
                <w:szCs w:val="21"/>
              </w:rPr>
              <w:t>美元</w:t>
            </w:r>
            <w:r w:rsidR="00F669D1">
              <w:rPr>
                <w:rFonts w:ascii="Arial Narrow" w:hAnsi="Arial Narrow" w:hint="eastAsia"/>
                <w:szCs w:val="21"/>
              </w:rPr>
              <w:t>/</w:t>
            </w:r>
            <w:r w:rsidR="00F669D1">
              <w:rPr>
                <w:rFonts w:ascii="Arial Narrow" w:hAnsi="Arial Narrow" w:hint="eastAsia"/>
                <w:szCs w:val="21"/>
              </w:rPr>
              <w:t>学期</w:t>
            </w:r>
          </w:p>
        </w:tc>
        <w:tc>
          <w:tcPr>
            <w:tcW w:w="1258" w:type="pct"/>
          </w:tcPr>
          <w:p w:rsidR="00F669D1" w:rsidRDefault="00D95983" w:rsidP="003B3754">
            <w:pPr>
              <w:jc w:val="center"/>
              <w:rPr>
                <w:rFonts w:ascii="Arial Narrow" w:hAnsi="Arial Narrow"/>
                <w:szCs w:val="21"/>
              </w:rPr>
            </w:pPr>
            <w:r>
              <w:rPr>
                <w:rFonts w:ascii="Arial Narrow" w:hAnsi="Arial Narrow"/>
                <w:szCs w:val="21"/>
              </w:rPr>
              <w:t>22330</w:t>
            </w:r>
            <w:r w:rsidR="00F669D1">
              <w:rPr>
                <w:rFonts w:ascii="Arial Narrow" w:hAnsi="Arial Narrow" w:hint="eastAsia"/>
                <w:szCs w:val="21"/>
              </w:rPr>
              <w:t>美元</w:t>
            </w:r>
            <w:r w:rsidR="00F669D1">
              <w:rPr>
                <w:rFonts w:ascii="Arial Narrow" w:hAnsi="Arial Narrow" w:hint="eastAsia"/>
                <w:szCs w:val="21"/>
              </w:rPr>
              <w:t>/</w:t>
            </w:r>
            <w:r w:rsidR="00F669D1">
              <w:rPr>
                <w:rFonts w:ascii="Arial Narrow" w:hAnsi="Arial Narrow" w:hint="eastAsia"/>
                <w:szCs w:val="21"/>
              </w:rPr>
              <w:t>学期</w:t>
            </w:r>
          </w:p>
        </w:tc>
      </w:tr>
    </w:tbl>
    <w:p w:rsidR="00F90101" w:rsidRDefault="00F90101" w:rsidP="00F669D1">
      <w:pPr>
        <w:spacing w:after="210" w:line="360" w:lineRule="exact"/>
        <w:ind w:leftChars="200" w:left="420"/>
        <w:rPr>
          <w:rFonts w:ascii="Arial Narrow" w:hAnsi="Arial Narrow"/>
          <w:szCs w:val="21"/>
        </w:rPr>
      </w:pPr>
    </w:p>
    <w:p w:rsidR="00F669D1" w:rsidRDefault="00F669D1" w:rsidP="00F669D1">
      <w:pPr>
        <w:spacing w:after="210" w:line="360" w:lineRule="exact"/>
        <w:ind w:leftChars="200" w:left="420"/>
        <w:rPr>
          <w:rFonts w:ascii="Arial Narrow" w:hAnsi="Arial Narrow"/>
          <w:szCs w:val="21"/>
        </w:rPr>
      </w:pPr>
      <w:r w:rsidRPr="001E5347">
        <w:rPr>
          <w:rFonts w:ascii="Arial Narrow" w:hAnsi="Arial Narrow" w:hint="eastAsia"/>
          <w:szCs w:val="21"/>
        </w:rPr>
        <w:lastRenderedPageBreak/>
        <w:t>费用说明：</w:t>
      </w:r>
    </w:p>
    <w:p w:rsidR="00F669D1" w:rsidRPr="00660282"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t>项目费用内容：</w:t>
      </w:r>
      <w:r w:rsidRPr="00D43B1B">
        <w:rPr>
          <w:rFonts w:ascii="Arial Narrow" w:hAnsi="Arial Narrow" w:cs="宋体"/>
          <w:szCs w:val="21"/>
        </w:rPr>
        <w:t>包含</w:t>
      </w:r>
      <w:r w:rsidR="00CF0BB2">
        <w:rPr>
          <w:rFonts w:ascii="Arial Narrow" w:hAnsi="Arial Narrow" w:cs="宋体" w:hint="eastAsia"/>
          <w:szCs w:val="21"/>
        </w:rPr>
        <w:t>明尼苏达大学双城</w:t>
      </w:r>
      <w:r w:rsidR="007501F1">
        <w:rPr>
          <w:rFonts w:ascii="Arial Narrow" w:hAnsi="Arial Narrow" w:cs="宋体" w:hint="eastAsia"/>
          <w:szCs w:val="21"/>
        </w:rPr>
        <w:t>分校一学期学费（共</w:t>
      </w:r>
      <w:r w:rsidR="00EE4317">
        <w:rPr>
          <w:rFonts w:ascii="Arial Narrow" w:hAnsi="Arial Narrow" w:cs="宋体"/>
          <w:szCs w:val="21"/>
        </w:rPr>
        <w:t>1</w:t>
      </w:r>
      <w:r w:rsidR="005E4B71">
        <w:rPr>
          <w:rFonts w:ascii="Arial Narrow" w:hAnsi="Arial Narrow" w:cs="宋体"/>
          <w:szCs w:val="21"/>
        </w:rPr>
        <w:t>2</w:t>
      </w:r>
      <w:r w:rsidR="006C52A3">
        <w:rPr>
          <w:rFonts w:ascii="Arial Narrow" w:hAnsi="Arial Narrow" w:cs="宋体" w:hint="eastAsia"/>
          <w:szCs w:val="21"/>
        </w:rPr>
        <w:t>-</w:t>
      </w:r>
      <w:r w:rsidR="006C52A3">
        <w:rPr>
          <w:rFonts w:ascii="Arial Narrow" w:hAnsi="Arial Narrow" w:cs="宋体"/>
          <w:szCs w:val="21"/>
        </w:rPr>
        <w:t>16</w:t>
      </w:r>
      <w:r w:rsidR="00CF0BB2">
        <w:rPr>
          <w:rFonts w:ascii="Arial Narrow" w:hAnsi="Arial Narrow" w:cs="宋体" w:hint="eastAsia"/>
          <w:szCs w:val="21"/>
        </w:rPr>
        <w:t>个</w:t>
      </w:r>
      <w:r w:rsidR="007501F1">
        <w:rPr>
          <w:rFonts w:ascii="Arial Narrow" w:hAnsi="Arial Narrow" w:cs="宋体" w:hint="eastAsia"/>
          <w:szCs w:val="21"/>
        </w:rPr>
        <w:t>学分）、</w:t>
      </w:r>
      <w:r w:rsidRPr="00660282">
        <w:rPr>
          <w:rFonts w:ascii="Arial Narrow" w:hAnsi="Arial Narrow" w:cs="宋体" w:hint="eastAsia"/>
          <w:szCs w:val="21"/>
        </w:rPr>
        <w:t>学校统收费用</w:t>
      </w:r>
      <w:r w:rsidR="007501F1">
        <w:rPr>
          <w:rFonts w:ascii="Arial Narrow" w:hAnsi="Arial Narrow" w:cs="宋体" w:hint="eastAsia"/>
          <w:szCs w:val="21"/>
        </w:rPr>
        <w:t>、学校默认医疗保险费用</w:t>
      </w:r>
      <w:r w:rsidRPr="00D43B1B">
        <w:rPr>
          <w:rFonts w:ascii="Arial Narrow" w:hAnsi="Arial Narrow" w:cs="宋体"/>
          <w:szCs w:val="21"/>
        </w:rPr>
        <w:t>及</w:t>
      </w:r>
      <w:r w:rsidRPr="0082366F">
        <w:rPr>
          <w:rFonts w:ascii="Arial Narrow" w:hAnsi="Arial Narrow" w:cs="宋体"/>
          <w:szCs w:val="21"/>
        </w:rPr>
        <w:t>SAF</w:t>
      </w:r>
      <w:r w:rsidRPr="0082366F">
        <w:rPr>
          <w:rFonts w:ascii="Arial Narrow" w:hAnsi="Arial Narrow" w:cs="宋体"/>
          <w:szCs w:val="21"/>
        </w:rPr>
        <w:t>的服务管理费用。</w:t>
      </w:r>
      <w:r w:rsidRPr="00660282">
        <w:rPr>
          <w:rFonts w:ascii="Arial Narrow" w:hAnsi="Arial Narrow" w:cs="宋体"/>
          <w:szCs w:val="21"/>
        </w:rPr>
        <w:t>SAF</w:t>
      </w:r>
      <w:r w:rsidRPr="00660282">
        <w:rPr>
          <w:rFonts w:ascii="Arial Narrow" w:hAnsi="Arial Narrow" w:cs="宋体"/>
          <w:szCs w:val="21"/>
        </w:rPr>
        <w:t>项目服务主要包括：项目咨询、</w:t>
      </w:r>
      <w:r w:rsidRPr="0082366F">
        <w:rPr>
          <w:rFonts w:ascii="Arial Narrow" w:hAnsi="Arial Narrow" w:cs="宋体"/>
          <w:szCs w:val="21"/>
        </w:rPr>
        <w:t>项目申请及课程注册</w:t>
      </w:r>
      <w:r w:rsidRPr="00660282">
        <w:rPr>
          <w:rFonts w:ascii="Arial Narrow" w:hAnsi="Arial Narrow" w:cs="宋体"/>
          <w:szCs w:val="21"/>
        </w:rPr>
        <w:t>、住宿安排（见住宿及用餐部分介绍）、</w:t>
      </w:r>
      <w:r w:rsidRPr="0082366F">
        <w:rPr>
          <w:rFonts w:ascii="Arial Narrow" w:hAnsi="Arial Narrow" w:cs="宋体"/>
          <w:szCs w:val="21"/>
        </w:rPr>
        <w:t>旅行和应急</w:t>
      </w:r>
      <w:r w:rsidRPr="00660282">
        <w:rPr>
          <w:rFonts w:ascii="Arial Narrow" w:hAnsi="Arial Narrow" w:cs="宋体"/>
          <w:szCs w:val="21"/>
        </w:rPr>
        <w:t>保险购买、签证指导（</w:t>
      </w:r>
      <w:r w:rsidRPr="00660282">
        <w:rPr>
          <w:rFonts w:ascii="Arial Narrow" w:hAnsi="Arial Narrow" w:cs="宋体"/>
          <w:szCs w:val="21"/>
        </w:rPr>
        <w:t>SAF</w:t>
      </w:r>
      <w:r w:rsidRPr="00660282">
        <w:rPr>
          <w:rFonts w:ascii="Arial Narrow" w:hAnsi="Arial Narrow" w:cs="宋体"/>
          <w:szCs w:val="21"/>
        </w:rPr>
        <w:t>历年来积累了非常丰富的签证经验，签证申请有保障）、行前指导、赴美地面接机、校友会活动、</w:t>
      </w:r>
      <w:r w:rsidRPr="00660282">
        <w:rPr>
          <w:rFonts w:ascii="Arial Narrow" w:hAnsi="Arial Narrow" w:cs="宋体"/>
          <w:szCs w:val="21"/>
        </w:rPr>
        <w:t>SAF</w:t>
      </w:r>
      <w:r w:rsidRPr="00660282">
        <w:rPr>
          <w:rFonts w:ascii="Arial Narrow" w:hAnsi="Arial Narrow" w:cs="宋体" w:hint="eastAsia"/>
          <w:szCs w:val="21"/>
        </w:rPr>
        <w:t>美国工作人员及</w:t>
      </w:r>
      <w:r w:rsidRPr="00660282">
        <w:rPr>
          <w:rFonts w:ascii="Arial Narrow" w:hAnsi="Arial Narrow" w:cs="宋体" w:hint="eastAsia"/>
          <w:szCs w:val="21"/>
        </w:rPr>
        <w:t>SAF</w:t>
      </w:r>
      <w:r w:rsidRPr="00660282">
        <w:rPr>
          <w:rFonts w:ascii="Arial Narrow" w:hAnsi="Arial Narrow" w:cs="宋体" w:hint="eastAsia"/>
          <w:szCs w:val="21"/>
        </w:rPr>
        <w:t>中国工作人员在驻地提供应急支援服务及在美的各项服务。</w:t>
      </w:r>
    </w:p>
    <w:p w:rsidR="00F669D1" w:rsidRPr="00D43B1B" w:rsidRDefault="00F669D1" w:rsidP="00D95983">
      <w:pPr>
        <w:pStyle w:val="a3"/>
        <w:widowControl/>
        <w:spacing w:after="210" w:line="360" w:lineRule="exact"/>
        <w:ind w:left="840" w:firstLineChars="0" w:firstLine="0"/>
        <w:contextualSpacing/>
        <w:rPr>
          <w:rFonts w:ascii="Arial Narrow" w:hAnsi="Arial Narrow" w:cs="宋体"/>
          <w:szCs w:val="21"/>
        </w:rPr>
      </w:pPr>
      <w:r w:rsidRPr="00D43B1B">
        <w:rPr>
          <w:rFonts w:ascii="Arial Narrow" w:hAnsi="Arial Narrow" w:cs="宋体" w:hint="eastAsia"/>
          <w:szCs w:val="21"/>
        </w:rPr>
        <w:t>其他必收费用：</w:t>
      </w:r>
    </w:p>
    <w:p w:rsidR="00F669D1" w:rsidRDefault="00F669D1" w:rsidP="00F669D1">
      <w:pPr>
        <w:pStyle w:val="a3"/>
        <w:widowControl/>
        <w:numPr>
          <w:ilvl w:val="0"/>
          <w:numId w:val="9"/>
        </w:numPr>
        <w:spacing w:after="210" w:line="360" w:lineRule="exact"/>
        <w:ind w:firstLineChars="0"/>
        <w:contextualSpacing/>
        <w:rPr>
          <w:rFonts w:ascii="Arial Narrow" w:hAnsi="Arial Narrow" w:cs="宋体"/>
          <w:szCs w:val="21"/>
          <w:lang w:eastAsia="ja-JP"/>
        </w:rPr>
      </w:pPr>
      <w:r>
        <w:rPr>
          <w:rFonts w:ascii="Arial Narrow" w:hAnsi="Arial Narrow" w:cs="宋体"/>
          <w:szCs w:val="21"/>
        </w:rPr>
        <w:t>住宿</w:t>
      </w:r>
      <w:r w:rsidRPr="00D43B1B">
        <w:rPr>
          <w:rFonts w:ascii="Arial Narrow" w:hAnsi="Arial Narrow" w:cs="宋体"/>
          <w:szCs w:val="21"/>
        </w:rPr>
        <w:t>：</w:t>
      </w:r>
      <w:r w:rsidRPr="00D43B1B">
        <w:rPr>
          <w:rFonts w:ascii="Arial Narrow" w:hAnsi="Arial Narrow" w:cs="宋体" w:hint="eastAsia"/>
          <w:szCs w:val="21"/>
        </w:rPr>
        <w:t>出于安全角度考虑，</w:t>
      </w:r>
      <w:r w:rsidRPr="00D43B1B">
        <w:rPr>
          <w:rFonts w:ascii="Arial Narrow" w:hAnsi="Arial Narrow" w:cs="宋体" w:hint="eastAsia"/>
          <w:szCs w:val="21"/>
        </w:rPr>
        <w:t>SAF</w:t>
      </w:r>
      <w:r w:rsidR="007501F1">
        <w:rPr>
          <w:rFonts w:ascii="Arial Narrow" w:hAnsi="Arial Narrow" w:cs="宋体" w:hint="eastAsia"/>
          <w:szCs w:val="21"/>
        </w:rPr>
        <w:t>将为所有参与项目的同学统一安排住宿。住宿标准为</w:t>
      </w:r>
      <w:r w:rsidR="00CF0BB2">
        <w:rPr>
          <w:rFonts w:ascii="Arial Narrow" w:hAnsi="Arial Narrow" w:cs="宋体" w:hint="eastAsia"/>
          <w:szCs w:val="21"/>
        </w:rPr>
        <w:t>校内公寓</w:t>
      </w:r>
      <w:r w:rsidR="007152F3">
        <w:rPr>
          <w:rFonts w:ascii="Arial Narrow" w:hAnsi="Arial Narrow" w:cs="宋体" w:hint="eastAsia"/>
          <w:szCs w:val="21"/>
        </w:rPr>
        <w:t>（</w:t>
      </w:r>
      <w:r w:rsidR="00CF0BB2">
        <w:rPr>
          <w:rFonts w:ascii="Arial Narrow" w:hAnsi="Arial Narrow" w:cs="宋体"/>
          <w:szCs w:val="21"/>
        </w:rPr>
        <w:t>2</w:t>
      </w:r>
      <w:r w:rsidR="00CF0BB2">
        <w:rPr>
          <w:rFonts w:ascii="Arial Narrow" w:hAnsi="Arial Narrow" w:cs="宋体" w:hint="eastAsia"/>
          <w:szCs w:val="21"/>
        </w:rPr>
        <w:t>-</w:t>
      </w:r>
      <w:r w:rsidR="00CF0BB2">
        <w:rPr>
          <w:rFonts w:ascii="Arial Narrow" w:hAnsi="Arial Narrow" w:cs="宋体"/>
          <w:szCs w:val="21"/>
        </w:rPr>
        <w:t>4</w:t>
      </w:r>
      <w:r w:rsidR="007152F3">
        <w:rPr>
          <w:rFonts w:ascii="Arial Narrow" w:hAnsi="Arial Narrow" w:cs="宋体" w:hint="eastAsia"/>
          <w:szCs w:val="21"/>
        </w:rPr>
        <w:t>人间）</w:t>
      </w:r>
      <w:r>
        <w:rPr>
          <w:rFonts w:ascii="Arial Narrow" w:hAnsi="Arial Narrow" w:cs="宋体" w:hint="eastAsia"/>
          <w:szCs w:val="21"/>
        </w:rPr>
        <w:t>标准</w:t>
      </w:r>
      <w:r w:rsidR="007501F1">
        <w:rPr>
          <w:rFonts w:ascii="Arial Narrow" w:hAnsi="Arial Narrow" w:cs="宋体" w:hint="eastAsia"/>
          <w:szCs w:val="21"/>
        </w:rPr>
        <w:t>（</w:t>
      </w:r>
      <w:r w:rsidR="00CF0BB2">
        <w:rPr>
          <w:rFonts w:ascii="Arial Narrow" w:hAnsi="Arial Narrow" w:cs="宋体" w:hint="eastAsia"/>
          <w:szCs w:val="21"/>
        </w:rPr>
        <w:t>不含</w:t>
      </w:r>
      <w:r w:rsidR="0089708C">
        <w:rPr>
          <w:rFonts w:ascii="Arial Narrow" w:hAnsi="Arial Narrow" w:cs="宋体" w:hint="eastAsia"/>
          <w:szCs w:val="21"/>
        </w:rPr>
        <w:t>餐</w:t>
      </w:r>
      <w:r w:rsidR="007501F1">
        <w:rPr>
          <w:rFonts w:ascii="Arial Narrow" w:hAnsi="Arial Narrow" w:cs="宋体" w:hint="eastAsia"/>
          <w:szCs w:val="21"/>
        </w:rPr>
        <w:t>）</w:t>
      </w:r>
      <w:r>
        <w:rPr>
          <w:rFonts w:ascii="Arial Narrow" w:hAnsi="Arial Narrow" w:cs="宋体" w:hint="eastAsia"/>
          <w:szCs w:val="21"/>
        </w:rPr>
        <w:t>；</w:t>
      </w:r>
    </w:p>
    <w:p w:rsidR="00F669D1" w:rsidRPr="00F53AAB" w:rsidRDefault="00F669D1" w:rsidP="00F669D1">
      <w:pPr>
        <w:pStyle w:val="a3"/>
        <w:widowControl/>
        <w:numPr>
          <w:ilvl w:val="0"/>
          <w:numId w:val="9"/>
        </w:numPr>
        <w:spacing w:after="210" w:line="360" w:lineRule="exact"/>
        <w:ind w:firstLineChars="0"/>
        <w:contextualSpacing/>
        <w:rPr>
          <w:rFonts w:ascii="Arial Narrow" w:hAnsi="Arial Narrow" w:cs="Arial"/>
          <w:kern w:val="0"/>
          <w:szCs w:val="21"/>
        </w:rPr>
      </w:pPr>
      <w:r w:rsidRPr="0082366F">
        <w:rPr>
          <w:rFonts w:ascii="Arial Narrow" w:hAnsi="Arial Narrow" w:cs="宋体"/>
          <w:szCs w:val="21"/>
        </w:rPr>
        <w:t>医疗及应急保险费用：</w:t>
      </w:r>
      <w:r>
        <w:rPr>
          <w:rFonts w:ascii="Arial Narrow" w:hAnsi="Arial Narrow" w:cs="宋体" w:hint="eastAsia"/>
          <w:kern w:val="0"/>
          <w:szCs w:val="21"/>
        </w:rPr>
        <w:t>由于在海外就医费用非常昂贵，为确保在有就医需求或者应急状态下同学们有相应的经济保障，</w:t>
      </w:r>
      <w:r>
        <w:rPr>
          <w:rFonts w:ascii="Arial Narrow" w:hAnsi="Arial Narrow" w:cs="宋体" w:hint="eastAsia"/>
          <w:kern w:val="0"/>
          <w:szCs w:val="21"/>
        </w:rPr>
        <w:t>SAF</w:t>
      </w:r>
      <w:r>
        <w:rPr>
          <w:rFonts w:ascii="Arial Narrow" w:hAnsi="Arial Narrow" w:cs="宋体" w:hint="eastAsia"/>
          <w:kern w:val="0"/>
          <w:szCs w:val="21"/>
        </w:rPr>
        <w:t>会为同学安排</w:t>
      </w:r>
      <w:r w:rsidR="007152F3">
        <w:rPr>
          <w:rFonts w:ascii="Arial Narrow" w:hAnsi="Arial Narrow" w:cs="宋体" w:hint="eastAsia"/>
          <w:kern w:val="0"/>
          <w:szCs w:val="21"/>
        </w:rPr>
        <w:t>学校默认</w:t>
      </w:r>
      <w:r>
        <w:rPr>
          <w:rFonts w:ascii="Arial Narrow" w:hAnsi="Arial Narrow" w:cs="宋体" w:hint="eastAsia"/>
          <w:kern w:val="0"/>
          <w:szCs w:val="21"/>
        </w:rPr>
        <w:t>医疗</w:t>
      </w:r>
      <w:r w:rsidR="007152F3">
        <w:rPr>
          <w:rFonts w:ascii="Arial Narrow" w:hAnsi="Arial Narrow" w:cs="宋体" w:hint="eastAsia"/>
          <w:kern w:val="0"/>
          <w:szCs w:val="21"/>
        </w:rPr>
        <w:t>保险</w:t>
      </w:r>
      <w:r>
        <w:rPr>
          <w:rFonts w:ascii="Arial Narrow" w:hAnsi="Arial Narrow" w:cs="宋体" w:hint="eastAsia"/>
          <w:kern w:val="0"/>
          <w:szCs w:val="21"/>
        </w:rPr>
        <w:t>及</w:t>
      </w:r>
      <w:r w:rsidR="007152F3">
        <w:rPr>
          <w:rFonts w:ascii="Arial Narrow" w:hAnsi="Arial Narrow" w:cs="宋体" w:hint="eastAsia"/>
          <w:kern w:val="0"/>
          <w:szCs w:val="21"/>
        </w:rPr>
        <w:t>CISI</w:t>
      </w:r>
      <w:r>
        <w:rPr>
          <w:rFonts w:ascii="Arial Narrow" w:hAnsi="Arial Narrow" w:cs="宋体" w:hint="eastAsia"/>
          <w:kern w:val="0"/>
          <w:szCs w:val="21"/>
        </w:rPr>
        <w:t>应急保险。</w:t>
      </w:r>
    </w:p>
    <w:p w:rsidR="00F669D1" w:rsidRDefault="00F669D1" w:rsidP="00F669D1">
      <w:pPr>
        <w:pStyle w:val="a3"/>
        <w:widowControl/>
        <w:numPr>
          <w:ilvl w:val="0"/>
          <w:numId w:val="10"/>
        </w:numPr>
        <w:spacing w:after="210" w:line="360" w:lineRule="exact"/>
        <w:ind w:firstLineChars="0"/>
        <w:contextualSpacing/>
        <w:rPr>
          <w:rFonts w:ascii="Arial Narrow" w:hAnsi="Arial Narrow" w:cs="宋体"/>
          <w:szCs w:val="21"/>
        </w:rPr>
      </w:pPr>
      <w:r w:rsidRPr="008773B9">
        <w:rPr>
          <w:rFonts w:ascii="Arial Narrow" w:hAnsi="Arial Narrow" w:cs="宋体"/>
          <w:szCs w:val="21"/>
        </w:rPr>
        <w:t>学生自备费用：学生需自行准备签证费用、个人零花费用及国际机票费用。</w:t>
      </w:r>
      <w:r w:rsidRPr="008773B9">
        <w:rPr>
          <w:rFonts w:ascii="Arial Narrow" w:hAnsi="Arial Narrow" w:cs="宋体"/>
          <w:szCs w:val="21"/>
        </w:rPr>
        <w:t>F1</w:t>
      </w:r>
      <w:r w:rsidRPr="008773B9">
        <w:rPr>
          <w:rFonts w:ascii="Arial Narrow" w:hAnsi="Arial Narrow" w:cs="宋体"/>
          <w:szCs w:val="21"/>
        </w:rPr>
        <w:t>学生签证费用共计为</w:t>
      </w:r>
      <w:r w:rsidR="00B55039">
        <w:rPr>
          <w:rFonts w:ascii="Arial Narrow" w:hAnsi="Arial Narrow" w:cs="宋体"/>
          <w:szCs w:val="21"/>
        </w:rPr>
        <w:t>510</w:t>
      </w:r>
      <w:r w:rsidRPr="008773B9">
        <w:rPr>
          <w:rFonts w:ascii="Arial Narrow" w:hAnsi="Arial Narrow" w:cs="宋体"/>
          <w:szCs w:val="21"/>
        </w:rPr>
        <w:t>美元</w:t>
      </w:r>
      <w:r w:rsidRPr="008773B9">
        <w:rPr>
          <w:rFonts w:ascii="Arial Narrow" w:hAnsi="Arial Narrow" w:cs="宋体" w:hint="eastAsia"/>
          <w:szCs w:val="21"/>
        </w:rPr>
        <w:t>(</w:t>
      </w:r>
      <w:r w:rsidRPr="008773B9">
        <w:rPr>
          <w:rFonts w:ascii="Arial Narrow" w:hAnsi="Arial Narrow" w:cs="宋体" w:hint="eastAsia"/>
          <w:szCs w:val="21"/>
        </w:rPr>
        <w:t>签证费</w:t>
      </w:r>
      <w:r w:rsidRPr="008773B9">
        <w:rPr>
          <w:rFonts w:ascii="Arial Narrow" w:hAnsi="Arial Narrow" w:cs="宋体" w:hint="eastAsia"/>
          <w:szCs w:val="21"/>
        </w:rPr>
        <w:t>+SEVIS</w:t>
      </w:r>
      <w:proofErr w:type="gramStart"/>
      <w:r w:rsidRPr="008773B9">
        <w:rPr>
          <w:rFonts w:ascii="Arial Narrow" w:hAnsi="Arial Narrow" w:cs="宋体" w:hint="eastAsia"/>
          <w:szCs w:val="21"/>
        </w:rPr>
        <w:t>费</w:t>
      </w:r>
      <w:r w:rsidRPr="008773B9">
        <w:rPr>
          <w:rFonts w:ascii="Arial Narrow" w:hAnsi="Arial Narrow" w:cs="宋体" w:hint="eastAsia"/>
          <w:szCs w:val="21"/>
        </w:rPr>
        <w:t>)</w:t>
      </w:r>
      <w:r w:rsidRPr="008773B9">
        <w:rPr>
          <w:rFonts w:ascii="Arial Narrow" w:hAnsi="Arial Narrow" w:cs="宋体"/>
          <w:szCs w:val="21"/>
        </w:rPr>
        <w:t>。</w:t>
      </w:r>
      <w:proofErr w:type="gramEnd"/>
      <w:r w:rsidRPr="008773B9">
        <w:rPr>
          <w:rFonts w:ascii="Arial Narrow" w:hAnsi="Arial Narrow" w:cs="宋体"/>
          <w:szCs w:val="21"/>
        </w:rPr>
        <w:t>个人零花费用根据学生个人情况不同，</w:t>
      </w:r>
      <w:r w:rsidRPr="008773B9">
        <w:rPr>
          <w:rFonts w:ascii="Arial Narrow" w:hAnsi="Arial Narrow" w:cs="宋体"/>
          <w:szCs w:val="21"/>
        </w:rPr>
        <w:t>100~150</w:t>
      </w:r>
      <w:r w:rsidRPr="008773B9">
        <w:rPr>
          <w:rFonts w:ascii="Arial Narrow" w:hAnsi="Arial Narrow" w:cs="宋体"/>
          <w:szCs w:val="21"/>
        </w:rPr>
        <w:t>美元</w:t>
      </w:r>
      <w:r w:rsidRPr="008773B9">
        <w:rPr>
          <w:rFonts w:ascii="Arial Narrow" w:hAnsi="Arial Narrow" w:cs="宋体"/>
          <w:szCs w:val="21"/>
        </w:rPr>
        <w:t>/</w:t>
      </w:r>
      <w:r w:rsidRPr="008773B9">
        <w:rPr>
          <w:rFonts w:ascii="Arial Narrow" w:hAnsi="Arial Narrow" w:cs="宋体"/>
          <w:szCs w:val="21"/>
        </w:rPr>
        <w:t>周可满足生活基本消费。</w:t>
      </w:r>
      <w:r w:rsidR="00FF5DDC">
        <w:rPr>
          <w:rFonts w:ascii="Arial Narrow" w:hAnsi="Arial Narrow" w:cs="宋体" w:hint="eastAsia"/>
          <w:szCs w:val="21"/>
        </w:rPr>
        <w:t>在</w:t>
      </w:r>
      <w:r w:rsidRPr="008773B9">
        <w:rPr>
          <w:rFonts w:ascii="Arial Narrow" w:hAnsi="Arial Narrow" w:cs="宋体"/>
          <w:szCs w:val="21"/>
        </w:rPr>
        <w:t>赴美高峰期，国际机票（含税）价格从</w:t>
      </w:r>
      <w:r w:rsidR="00B55039">
        <w:rPr>
          <w:rFonts w:ascii="Arial Narrow" w:hAnsi="Arial Narrow" w:cs="宋体"/>
          <w:szCs w:val="21"/>
        </w:rPr>
        <w:t>6</w:t>
      </w:r>
      <w:r w:rsidRPr="008773B9">
        <w:rPr>
          <w:rFonts w:ascii="Arial Narrow" w:hAnsi="Arial Narrow" w:cs="宋体"/>
          <w:szCs w:val="21"/>
        </w:rPr>
        <w:t>000</w:t>
      </w:r>
      <w:r w:rsidRPr="008773B9">
        <w:rPr>
          <w:rFonts w:ascii="Arial Narrow" w:hAnsi="Arial Narrow" w:cs="宋体"/>
          <w:szCs w:val="21"/>
        </w:rPr>
        <w:t>人民币到</w:t>
      </w:r>
      <w:r w:rsidRPr="008773B9">
        <w:rPr>
          <w:rFonts w:ascii="Arial Narrow" w:hAnsi="Arial Narrow" w:cs="宋体"/>
          <w:szCs w:val="21"/>
        </w:rPr>
        <w:t>1</w:t>
      </w:r>
      <w:r w:rsidR="00B55039">
        <w:rPr>
          <w:rFonts w:ascii="Arial Narrow" w:hAnsi="Arial Narrow" w:cs="宋体"/>
          <w:szCs w:val="21"/>
        </w:rPr>
        <w:t>2</w:t>
      </w:r>
      <w:r w:rsidRPr="008773B9">
        <w:rPr>
          <w:rFonts w:ascii="Arial Narrow" w:hAnsi="Arial Narrow" w:cs="宋体"/>
          <w:szCs w:val="21"/>
        </w:rPr>
        <w:t>000</w:t>
      </w:r>
      <w:r w:rsidRPr="008773B9">
        <w:rPr>
          <w:rFonts w:ascii="Arial Narrow" w:hAnsi="Arial Narrow" w:cs="宋体"/>
          <w:szCs w:val="21"/>
        </w:rPr>
        <w:t>人民币不等</w:t>
      </w:r>
      <w:r w:rsidRPr="008773B9">
        <w:rPr>
          <w:rFonts w:ascii="Arial Narrow" w:hAnsi="Arial Narrow" w:cs="宋体" w:hint="eastAsia"/>
          <w:szCs w:val="21"/>
        </w:rPr>
        <w:t>。</w:t>
      </w:r>
    </w:p>
    <w:p w:rsidR="009A1BD9" w:rsidRPr="002C77A0" w:rsidRDefault="009A1BD9" w:rsidP="002C77A0">
      <w:pPr>
        <w:spacing w:line="276" w:lineRule="auto"/>
        <w:rPr>
          <w:rFonts w:ascii="Arial Narrow" w:hAnsi="Arial Narrow"/>
          <w:szCs w:val="21"/>
        </w:rPr>
      </w:pPr>
    </w:p>
    <w:p w:rsidR="009A1BD9" w:rsidRPr="003D2CAF" w:rsidRDefault="009A1BD9" w:rsidP="003D2CAF">
      <w:pPr>
        <w:pStyle w:val="a3"/>
        <w:numPr>
          <w:ilvl w:val="0"/>
          <w:numId w:val="13"/>
        </w:numPr>
        <w:spacing w:line="276" w:lineRule="auto"/>
        <w:ind w:firstLineChars="0"/>
        <w:rPr>
          <w:rFonts w:ascii="Arial Narrow" w:hAnsi="Arial Narrow"/>
          <w:b/>
          <w:szCs w:val="21"/>
        </w:rPr>
      </w:pPr>
      <w:r w:rsidRPr="00F3756A">
        <w:rPr>
          <w:rFonts w:ascii="Arial Narrow" w:hAnsi="Arial Narrow"/>
          <w:b/>
          <w:szCs w:val="21"/>
        </w:rPr>
        <w:t>报名程序</w:t>
      </w:r>
    </w:p>
    <w:p w:rsidR="009A1BD9" w:rsidRPr="009A1BD9"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报名条件</w:t>
      </w:r>
    </w:p>
    <w:p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在校全日制本科生</w:t>
      </w:r>
    </w:p>
    <w:p w:rsidR="009A1BD9" w:rsidRPr="009A1BD9" w:rsidRDefault="009A1BD9" w:rsidP="00952CC7">
      <w:pPr>
        <w:pStyle w:val="a3"/>
        <w:numPr>
          <w:ilvl w:val="0"/>
          <w:numId w:val="4"/>
        </w:numPr>
        <w:spacing w:line="276" w:lineRule="auto"/>
        <w:ind w:firstLineChars="0"/>
        <w:rPr>
          <w:rFonts w:ascii="Arial Narrow" w:hAnsi="Arial Narrow" w:cs="Arial"/>
          <w:color w:val="000000"/>
          <w:szCs w:val="21"/>
        </w:rPr>
      </w:pPr>
      <w:r w:rsidRPr="009A1BD9">
        <w:rPr>
          <w:rFonts w:ascii="Arial Narrow" w:hAnsi="Arial Narrow" w:cs="Arial"/>
          <w:color w:val="000000"/>
          <w:szCs w:val="21"/>
        </w:rPr>
        <w:t>GPA</w:t>
      </w:r>
      <w:r w:rsidRPr="009A1BD9">
        <w:rPr>
          <w:rFonts w:ascii="Arial Narrow" w:hAnsi="Arial Narrow" w:cs="Arial"/>
          <w:color w:val="000000"/>
          <w:szCs w:val="21"/>
        </w:rPr>
        <w:t>要求：</w:t>
      </w:r>
      <w:r w:rsidR="00CF0BB2">
        <w:rPr>
          <w:rFonts w:ascii="Arial Narrow" w:hAnsi="Arial Narrow" w:cs="Arial"/>
          <w:color w:val="000000"/>
          <w:szCs w:val="21"/>
        </w:rPr>
        <w:t>3.0</w:t>
      </w:r>
      <w:r w:rsidRPr="009A1BD9">
        <w:rPr>
          <w:rFonts w:ascii="Arial Narrow" w:hAnsi="Arial Narrow" w:cs="Arial"/>
          <w:color w:val="000000"/>
          <w:szCs w:val="21"/>
        </w:rPr>
        <w:t>/4.0</w:t>
      </w:r>
      <w:r w:rsidR="00CF0BB2">
        <w:rPr>
          <w:rFonts w:ascii="Arial Narrow" w:hAnsi="Arial Narrow" w:cs="Arial" w:hint="eastAsia"/>
          <w:color w:val="000000"/>
          <w:szCs w:val="21"/>
        </w:rPr>
        <w:t>；</w:t>
      </w:r>
    </w:p>
    <w:p w:rsidR="00CF0BB2" w:rsidRDefault="009A1BD9" w:rsidP="00CF0BB2">
      <w:pPr>
        <w:pStyle w:val="a3"/>
        <w:numPr>
          <w:ilvl w:val="0"/>
          <w:numId w:val="4"/>
        </w:numPr>
        <w:spacing w:line="276" w:lineRule="auto"/>
        <w:ind w:firstLineChars="0"/>
        <w:rPr>
          <w:rFonts w:ascii="Arial Narrow" w:hAnsi="Arial Narrow" w:cs="Arial"/>
          <w:color w:val="000000"/>
          <w:szCs w:val="21"/>
        </w:rPr>
      </w:pPr>
      <w:r w:rsidRPr="00CF0BB2">
        <w:rPr>
          <w:rFonts w:ascii="Arial Narrow" w:hAnsi="Arial Narrow" w:cs="Arial"/>
          <w:color w:val="000000"/>
          <w:szCs w:val="21"/>
        </w:rPr>
        <w:t>语言最低要求：</w:t>
      </w:r>
    </w:p>
    <w:p w:rsidR="00CF0BB2" w:rsidRDefault="00CF0BB2" w:rsidP="00CF0BB2">
      <w:pPr>
        <w:pStyle w:val="a3"/>
        <w:spacing w:line="276" w:lineRule="auto"/>
        <w:ind w:left="720" w:firstLineChars="0" w:firstLine="0"/>
        <w:rPr>
          <w:rFonts w:ascii="Arial Narrow" w:hAnsi="Arial Narrow" w:cs="Arial"/>
          <w:color w:val="000000"/>
          <w:szCs w:val="21"/>
        </w:rPr>
      </w:pPr>
      <w:r>
        <w:rPr>
          <w:rFonts w:ascii="Arial Narrow" w:hAnsi="Arial Narrow" w:cs="Arial" w:hint="eastAsia"/>
          <w:color w:val="000000"/>
          <w:szCs w:val="21"/>
        </w:rPr>
        <w:t>托福</w:t>
      </w:r>
      <w:r>
        <w:rPr>
          <w:rFonts w:ascii="Arial Narrow" w:hAnsi="Arial Narrow" w:cs="Arial" w:hint="eastAsia"/>
          <w:color w:val="000000"/>
          <w:szCs w:val="21"/>
        </w:rPr>
        <w:t>7</w:t>
      </w:r>
      <w:r>
        <w:rPr>
          <w:rFonts w:ascii="Arial Narrow" w:hAnsi="Arial Narrow" w:cs="Arial"/>
          <w:color w:val="000000"/>
          <w:szCs w:val="21"/>
        </w:rPr>
        <w:t>9</w:t>
      </w:r>
      <w:r w:rsidR="00E64C6D">
        <w:rPr>
          <w:rFonts w:ascii="Arial Narrow" w:hAnsi="Arial Narrow" w:cs="Arial"/>
          <w:color w:val="000000"/>
          <w:szCs w:val="21"/>
        </w:rPr>
        <w:t xml:space="preserve"> </w:t>
      </w:r>
      <w:r w:rsidR="00E64C6D">
        <w:rPr>
          <w:rFonts w:ascii="Arial Narrow" w:hAnsi="Arial Narrow" w:cs="Arial" w:hint="eastAsia"/>
          <w:color w:val="000000"/>
          <w:szCs w:val="21"/>
        </w:rPr>
        <w:t>（写作</w:t>
      </w:r>
      <w:r w:rsidR="00E64C6D">
        <w:rPr>
          <w:rFonts w:ascii="Arial Narrow" w:hAnsi="Arial Narrow" w:cs="Arial" w:hint="eastAsia"/>
          <w:color w:val="000000"/>
          <w:szCs w:val="21"/>
        </w:rPr>
        <w:t>2</w:t>
      </w:r>
      <w:r w:rsidR="00E64C6D">
        <w:rPr>
          <w:rFonts w:ascii="Arial Narrow" w:hAnsi="Arial Narrow" w:cs="Arial"/>
          <w:color w:val="000000"/>
          <w:szCs w:val="21"/>
        </w:rPr>
        <w:t>1</w:t>
      </w:r>
      <w:r w:rsidR="00E64C6D">
        <w:rPr>
          <w:rFonts w:ascii="Arial Narrow" w:hAnsi="Arial Narrow" w:cs="Arial" w:hint="eastAsia"/>
          <w:color w:val="000000"/>
          <w:szCs w:val="21"/>
        </w:rPr>
        <w:t>）</w:t>
      </w:r>
      <w:r>
        <w:rPr>
          <w:rFonts w:ascii="Arial Narrow" w:hAnsi="Arial Narrow" w:cs="Arial" w:hint="eastAsia"/>
          <w:color w:val="000000"/>
          <w:szCs w:val="21"/>
        </w:rPr>
        <w:t>，</w:t>
      </w:r>
      <w:proofErr w:type="gramStart"/>
      <w:r>
        <w:rPr>
          <w:rFonts w:ascii="Arial Narrow" w:hAnsi="Arial Narrow" w:cs="Arial" w:hint="eastAsia"/>
          <w:color w:val="000000"/>
          <w:szCs w:val="21"/>
        </w:rPr>
        <w:t>雅思</w:t>
      </w:r>
      <w:proofErr w:type="gramEnd"/>
      <w:r>
        <w:rPr>
          <w:rFonts w:ascii="Arial Narrow" w:hAnsi="Arial Narrow" w:cs="Arial" w:hint="eastAsia"/>
          <w:color w:val="000000"/>
          <w:szCs w:val="21"/>
        </w:rPr>
        <w:t>6</w:t>
      </w:r>
      <w:r>
        <w:rPr>
          <w:rFonts w:ascii="Arial Narrow" w:hAnsi="Arial Narrow" w:cs="Arial"/>
          <w:color w:val="000000"/>
          <w:szCs w:val="21"/>
        </w:rPr>
        <w:t>.5</w:t>
      </w:r>
      <w:r w:rsidR="00E64C6D">
        <w:rPr>
          <w:rFonts w:ascii="Arial Narrow" w:hAnsi="Arial Narrow" w:cs="Arial"/>
          <w:color w:val="000000"/>
          <w:szCs w:val="21"/>
        </w:rPr>
        <w:t xml:space="preserve"> </w:t>
      </w:r>
      <w:r w:rsidR="00E64C6D">
        <w:rPr>
          <w:rFonts w:ascii="Arial Narrow" w:hAnsi="Arial Narrow" w:cs="Arial" w:hint="eastAsia"/>
          <w:color w:val="000000"/>
          <w:szCs w:val="21"/>
        </w:rPr>
        <w:t>（写作</w:t>
      </w:r>
      <w:r w:rsidR="00E64C6D">
        <w:rPr>
          <w:rFonts w:ascii="Arial Narrow" w:hAnsi="Arial Narrow" w:cs="Arial" w:hint="eastAsia"/>
          <w:color w:val="000000"/>
          <w:szCs w:val="21"/>
        </w:rPr>
        <w:t>6</w:t>
      </w:r>
      <w:r w:rsidR="00E64C6D">
        <w:rPr>
          <w:rFonts w:ascii="Arial Narrow" w:hAnsi="Arial Narrow" w:cs="Arial"/>
          <w:color w:val="000000"/>
          <w:szCs w:val="21"/>
        </w:rPr>
        <w:t>.5</w:t>
      </w:r>
      <w:r w:rsidR="00E64C6D">
        <w:rPr>
          <w:rFonts w:ascii="Arial Narrow" w:hAnsi="Arial Narrow" w:cs="Arial" w:hint="eastAsia"/>
          <w:color w:val="000000"/>
          <w:szCs w:val="21"/>
        </w:rPr>
        <w:t>）</w:t>
      </w:r>
      <w:r>
        <w:rPr>
          <w:rFonts w:ascii="Arial Narrow" w:hAnsi="Arial Narrow" w:cs="Arial" w:hint="eastAsia"/>
          <w:color w:val="000000"/>
          <w:szCs w:val="21"/>
        </w:rPr>
        <w:t>；</w:t>
      </w:r>
      <w:r w:rsidR="00E64C6D">
        <w:rPr>
          <w:rFonts w:ascii="Arial Narrow" w:hAnsi="Arial Narrow" w:cs="Arial" w:hint="eastAsia"/>
          <w:color w:val="000000"/>
          <w:szCs w:val="21"/>
        </w:rPr>
        <w:t>写作单项不达标的同学会要求注册一门</w:t>
      </w:r>
      <w:r w:rsidR="00E64C6D">
        <w:rPr>
          <w:rFonts w:ascii="Arial Narrow" w:hAnsi="Arial Narrow" w:cs="Arial" w:hint="eastAsia"/>
          <w:color w:val="000000"/>
          <w:szCs w:val="21"/>
        </w:rPr>
        <w:t>E</w:t>
      </w:r>
      <w:r w:rsidR="00E64C6D">
        <w:rPr>
          <w:rFonts w:ascii="Arial Narrow" w:hAnsi="Arial Narrow" w:cs="Arial"/>
          <w:color w:val="000000"/>
          <w:szCs w:val="21"/>
        </w:rPr>
        <w:t>SL</w:t>
      </w:r>
      <w:r w:rsidR="00E64C6D">
        <w:rPr>
          <w:rFonts w:ascii="Arial Narrow" w:hAnsi="Arial Narrow" w:cs="Arial" w:hint="eastAsia"/>
          <w:color w:val="000000"/>
          <w:szCs w:val="21"/>
        </w:rPr>
        <w:t>课程</w:t>
      </w:r>
      <w:r w:rsidR="00E866E7">
        <w:rPr>
          <w:rFonts w:ascii="Arial Narrow" w:hAnsi="Arial Narrow" w:cs="Arial" w:hint="eastAsia"/>
          <w:color w:val="000000"/>
          <w:szCs w:val="21"/>
        </w:rPr>
        <w:t>（计入总学分）</w:t>
      </w:r>
      <w:r w:rsidR="00E64C6D">
        <w:rPr>
          <w:rFonts w:ascii="Arial Narrow" w:hAnsi="Arial Narrow" w:cs="Arial" w:hint="eastAsia"/>
          <w:color w:val="000000"/>
          <w:szCs w:val="21"/>
        </w:rPr>
        <w:t>。</w:t>
      </w:r>
    </w:p>
    <w:p w:rsidR="00CF0BB2" w:rsidRPr="00CF0BB2" w:rsidRDefault="00CF0BB2" w:rsidP="00CF0BB2">
      <w:pPr>
        <w:pStyle w:val="a3"/>
        <w:spacing w:line="276" w:lineRule="auto"/>
        <w:ind w:left="720" w:firstLineChars="0" w:firstLine="0"/>
        <w:rPr>
          <w:rFonts w:ascii="Arial Narrow" w:hAnsi="Arial Narrow" w:cs="Arial"/>
          <w:color w:val="000000"/>
          <w:szCs w:val="21"/>
        </w:rPr>
      </w:pPr>
      <w:r w:rsidRPr="00CF0BB2">
        <w:rPr>
          <w:rFonts w:ascii="Arial Narrow" w:hAnsi="Arial Narrow" w:cs="Arial" w:hint="eastAsia"/>
          <w:color w:val="000000"/>
          <w:szCs w:val="21"/>
        </w:rPr>
        <w:t>托福</w:t>
      </w:r>
      <w:r w:rsidRPr="00CF0BB2">
        <w:rPr>
          <w:rFonts w:ascii="Arial Narrow" w:hAnsi="Arial Narrow" w:cs="Arial" w:hint="eastAsia"/>
          <w:color w:val="000000"/>
          <w:szCs w:val="21"/>
        </w:rPr>
        <w:t>68-78</w:t>
      </w:r>
      <w:proofErr w:type="gramStart"/>
      <w:r w:rsidRPr="00CF0BB2">
        <w:rPr>
          <w:rFonts w:ascii="Arial Narrow" w:hAnsi="Arial Narrow" w:cs="Arial" w:hint="eastAsia"/>
          <w:color w:val="000000"/>
          <w:szCs w:val="21"/>
        </w:rPr>
        <w:t>或者雅思</w:t>
      </w:r>
      <w:proofErr w:type="gramEnd"/>
      <w:r w:rsidRPr="00CF0BB2">
        <w:rPr>
          <w:rFonts w:ascii="Arial Narrow" w:hAnsi="Arial Narrow" w:cs="Arial" w:hint="eastAsia"/>
          <w:color w:val="000000"/>
          <w:szCs w:val="21"/>
        </w:rPr>
        <w:t>6.0</w:t>
      </w:r>
      <w:r w:rsidRPr="00CF0BB2">
        <w:rPr>
          <w:rFonts w:ascii="Arial Narrow" w:hAnsi="Arial Narrow" w:cs="Arial" w:hint="eastAsia"/>
          <w:color w:val="000000"/>
          <w:szCs w:val="21"/>
        </w:rPr>
        <w:t>的学生可以注册专业课程（不仅限于人文社科类课程），同时需要注册一门</w:t>
      </w:r>
      <w:r w:rsidRPr="00CF0BB2">
        <w:rPr>
          <w:rFonts w:ascii="Arial Narrow" w:hAnsi="Arial Narrow" w:cs="Arial" w:hint="eastAsia"/>
          <w:color w:val="000000"/>
          <w:szCs w:val="21"/>
        </w:rPr>
        <w:t>ESL</w:t>
      </w:r>
      <w:r w:rsidRPr="00CF0BB2">
        <w:rPr>
          <w:rFonts w:ascii="Arial Narrow" w:hAnsi="Arial Narrow" w:cs="Arial" w:hint="eastAsia"/>
          <w:color w:val="000000"/>
          <w:szCs w:val="21"/>
        </w:rPr>
        <w:t>课程以及一门</w:t>
      </w:r>
      <w:r w:rsidRPr="00CF0BB2">
        <w:rPr>
          <w:rFonts w:ascii="Arial Narrow" w:hAnsi="Arial Narrow" w:cs="Arial" w:hint="eastAsia"/>
          <w:color w:val="000000"/>
          <w:szCs w:val="21"/>
        </w:rPr>
        <w:t>Global Perspectives on Higher Education Course</w:t>
      </w:r>
      <w:r w:rsidRPr="00CF0BB2">
        <w:rPr>
          <w:rFonts w:ascii="Arial Narrow" w:hAnsi="Arial Narrow" w:cs="Arial" w:hint="eastAsia"/>
          <w:color w:val="000000"/>
          <w:szCs w:val="21"/>
        </w:rPr>
        <w:t>，语言课程和</w:t>
      </w:r>
      <w:r w:rsidRPr="00CF0BB2">
        <w:rPr>
          <w:rFonts w:ascii="Arial Narrow" w:hAnsi="Arial Narrow" w:cs="Arial" w:hint="eastAsia"/>
          <w:color w:val="000000"/>
          <w:szCs w:val="21"/>
        </w:rPr>
        <w:t>Global</w:t>
      </w:r>
      <w:r w:rsidRPr="00CF0BB2">
        <w:rPr>
          <w:rFonts w:ascii="Arial Narrow" w:hAnsi="Arial Narrow" w:cs="Arial" w:hint="eastAsia"/>
          <w:color w:val="000000"/>
          <w:szCs w:val="21"/>
        </w:rPr>
        <w:t>课程的学分都计入学习学分总量。</w:t>
      </w:r>
    </w:p>
    <w:p w:rsidR="009A1BD9" w:rsidRPr="00CF0BB2" w:rsidRDefault="00CF0BB2" w:rsidP="00CF0BB2">
      <w:pPr>
        <w:pStyle w:val="a3"/>
        <w:numPr>
          <w:ilvl w:val="0"/>
          <w:numId w:val="4"/>
        </w:numPr>
        <w:spacing w:line="276" w:lineRule="auto"/>
        <w:ind w:firstLineChars="0"/>
        <w:rPr>
          <w:rFonts w:ascii="Arial Narrow" w:hAnsi="Arial Narrow"/>
          <w:szCs w:val="21"/>
        </w:rPr>
      </w:pPr>
      <w:r w:rsidRPr="00CF0BB2">
        <w:rPr>
          <w:rFonts w:ascii="Arial Narrow" w:hAnsi="Arial Narrow" w:cs="Arial" w:hint="eastAsia"/>
          <w:color w:val="000000"/>
          <w:szCs w:val="21"/>
        </w:rPr>
        <w:t>从</w:t>
      </w:r>
      <w:r w:rsidRPr="00CF0BB2">
        <w:rPr>
          <w:rFonts w:ascii="Arial Narrow" w:hAnsi="Arial Narrow" w:cs="Arial" w:hint="eastAsia"/>
          <w:color w:val="000000"/>
          <w:szCs w:val="21"/>
        </w:rPr>
        <w:t>19</w:t>
      </w:r>
      <w:r w:rsidRPr="00CF0BB2">
        <w:rPr>
          <w:rFonts w:ascii="Arial Narrow" w:hAnsi="Arial Narrow" w:cs="Arial" w:hint="eastAsia"/>
          <w:color w:val="000000"/>
          <w:szCs w:val="21"/>
        </w:rPr>
        <w:t>年秋季学期开始，学校提供语言水平测试来代替</w:t>
      </w:r>
      <w:proofErr w:type="gramStart"/>
      <w:r w:rsidRPr="00CF0BB2">
        <w:rPr>
          <w:rFonts w:ascii="Arial Narrow" w:hAnsi="Arial Narrow" w:cs="Arial" w:hint="eastAsia"/>
          <w:color w:val="000000"/>
          <w:szCs w:val="21"/>
        </w:rPr>
        <w:t>托福雅思成绩</w:t>
      </w:r>
      <w:proofErr w:type="gramEnd"/>
      <w:r>
        <w:rPr>
          <w:rFonts w:ascii="Arial Narrow" w:hAnsi="Arial Narrow" w:cs="Arial" w:hint="eastAsia"/>
          <w:color w:val="000000"/>
          <w:szCs w:val="21"/>
        </w:rPr>
        <w:t>；</w:t>
      </w:r>
    </w:p>
    <w:p w:rsidR="001D0AA4" w:rsidRDefault="009A1BD9" w:rsidP="00952CC7">
      <w:pPr>
        <w:pStyle w:val="a3"/>
        <w:numPr>
          <w:ilvl w:val="0"/>
          <w:numId w:val="2"/>
        </w:numPr>
        <w:spacing w:line="276" w:lineRule="auto"/>
        <w:ind w:firstLineChars="0"/>
        <w:rPr>
          <w:rFonts w:ascii="Arial Narrow" w:hAnsi="Arial Narrow"/>
          <w:szCs w:val="21"/>
        </w:rPr>
      </w:pPr>
      <w:r w:rsidRPr="009A1BD9">
        <w:rPr>
          <w:rFonts w:ascii="Arial Narrow" w:hAnsi="Arial Narrow"/>
          <w:szCs w:val="21"/>
        </w:rPr>
        <w:t>报名截止日期：</w:t>
      </w:r>
    </w:p>
    <w:p w:rsidR="002C77A0" w:rsidRPr="00FA69C1" w:rsidRDefault="001D0AA4" w:rsidP="00503ECE">
      <w:pPr>
        <w:pStyle w:val="a3"/>
        <w:numPr>
          <w:ilvl w:val="0"/>
          <w:numId w:val="24"/>
        </w:numPr>
        <w:spacing w:line="276" w:lineRule="auto"/>
        <w:ind w:firstLineChars="0"/>
        <w:rPr>
          <w:rFonts w:ascii="Arial Narrow" w:hAnsi="Arial Narrow" w:cs="Times New Roman"/>
          <w:spacing w:val="6"/>
          <w:szCs w:val="21"/>
        </w:rPr>
      </w:pPr>
      <w:bookmarkStart w:id="1" w:name="_Hlk11765722"/>
      <w:r w:rsidRPr="00FA69C1">
        <w:rPr>
          <w:rFonts w:ascii="Arial Narrow" w:hAnsi="Arial Narrow" w:cs="Times New Roman"/>
          <w:spacing w:val="6"/>
          <w:szCs w:val="21"/>
        </w:rPr>
        <w:t>2020</w:t>
      </w:r>
      <w:r w:rsidRPr="00FA69C1">
        <w:rPr>
          <w:rFonts w:ascii="Arial Narrow" w:hAnsi="Arial Narrow" w:cs="Times New Roman" w:hint="eastAsia"/>
          <w:spacing w:val="6"/>
          <w:szCs w:val="21"/>
        </w:rPr>
        <w:t>年春季报名截止日期：</w:t>
      </w:r>
      <w:r w:rsidR="00FA69C1" w:rsidRPr="00FA69C1">
        <w:rPr>
          <w:rFonts w:ascii="Arial Narrow" w:hAnsi="Arial Narrow" w:cs="Times New Roman"/>
          <w:spacing w:val="6"/>
          <w:szCs w:val="21"/>
        </w:rPr>
        <w:t>20</w:t>
      </w:r>
      <w:r w:rsidR="00CF0BB2">
        <w:rPr>
          <w:rFonts w:ascii="Arial Narrow" w:hAnsi="Arial Narrow" w:cs="Times New Roman"/>
          <w:spacing w:val="6"/>
          <w:szCs w:val="21"/>
        </w:rPr>
        <w:t>19</w:t>
      </w:r>
      <w:r w:rsidR="00FA69C1" w:rsidRPr="00FA69C1">
        <w:rPr>
          <w:rFonts w:ascii="Arial Narrow" w:hAnsi="Arial Narrow" w:cs="Times New Roman" w:hint="eastAsia"/>
          <w:spacing w:val="6"/>
          <w:szCs w:val="21"/>
        </w:rPr>
        <w:t>年</w:t>
      </w:r>
      <w:r w:rsidR="00495A2E">
        <w:rPr>
          <w:rFonts w:ascii="Arial Narrow" w:hAnsi="Arial Narrow" w:cs="Times New Roman" w:hint="eastAsia"/>
          <w:spacing w:val="6"/>
          <w:szCs w:val="21"/>
        </w:rPr>
        <w:t>10</w:t>
      </w:r>
      <w:r w:rsidR="002C77A0" w:rsidRPr="00FA69C1">
        <w:rPr>
          <w:rFonts w:ascii="Arial Narrow" w:hAnsi="Arial Narrow" w:cs="Times New Roman" w:hint="eastAsia"/>
          <w:spacing w:val="6"/>
          <w:szCs w:val="21"/>
        </w:rPr>
        <w:t>月</w:t>
      </w:r>
      <w:r w:rsidR="00495A2E">
        <w:rPr>
          <w:rFonts w:ascii="Arial Narrow" w:hAnsi="Arial Narrow" w:cs="Times New Roman" w:hint="eastAsia"/>
          <w:spacing w:val="6"/>
          <w:szCs w:val="21"/>
        </w:rPr>
        <w:t>1</w:t>
      </w:r>
      <w:r w:rsidR="002C77A0" w:rsidRPr="00FA69C1">
        <w:rPr>
          <w:rFonts w:ascii="Arial Narrow" w:hAnsi="Arial Narrow" w:cs="Times New Roman" w:hint="eastAsia"/>
          <w:spacing w:val="6"/>
          <w:szCs w:val="21"/>
        </w:rPr>
        <w:t>日</w:t>
      </w:r>
      <w:bookmarkEnd w:id="1"/>
    </w:p>
    <w:p w:rsidR="001D0AA4" w:rsidRPr="002C77A0" w:rsidRDefault="001D0AA4" w:rsidP="00503ECE">
      <w:pPr>
        <w:pStyle w:val="a3"/>
        <w:numPr>
          <w:ilvl w:val="0"/>
          <w:numId w:val="24"/>
        </w:numPr>
        <w:spacing w:line="276" w:lineRule="auto"/>
        <w:ind w:firstLineChars="0"/>
        <w:rPr>
          <w:rFonts w:ascii="Arial Narrow" w:hAnsi="Arial Narrow"/>
          <w:szCs w:val="21"/>
        </w:rPr>
      </w:pPr>
      <w:r w:rsidRPr="00FA69C1">
        <w:rPr>
          <w:rFonts w:ascii="Arial Narrow" w:hAnsi="Arial Narrow"/>
          <w:szCs w:val="21"/>
        </w:rPr>
        <w:t>2020</w:t>
      </w:r>
      <w:r w:rsidRPr="00FA69C1">
        <w:rPr>
          <w:rFonts w:ascii="Arial Narrow" w:hAnsi="Arial Narrow" w:hint="eastAsia"/>
          <w:szCs w:val="21"/>
        </w:rPr>
        <w:t>年秋季报名截止日期：</w:t>
      </w:r>
      <w:r w:rsidR="00FA69C1" w:rsidRPr="00FA69C1">
        <w:rPr>
          <w:rFonts w:ascii="Arial Narrow" w:hAnsi="Arial Narrow"/>
          <w:szCs w:val="21"/>
        </w:rPr>
        <w:t>2020</w:t>
      </w:r>
      <w:r w:rsidRPr="00FA69C1">
        <w:rPr>
          <w:rFonts w:ascii="Arial Narrow" w:hAnsi="Arial Narrow" w:hint="eastAsia"/>
          <w:szCs w:val="21"/>
        </w:rPr>
        <w:t>月</w:t>
      </w:r>
      <w:r w:rsidR="00CF0BB2">
        <w:rPr>
          <w:rFonts w:ascii="Arial Narrow" w:hAnsi="Arial Narrow"/>
          <w:szCs w:val="21"/>
        </w:rPr>
        <w:t>3</w:t>
      </w:r>
      <w:r w:rsidRPr="00FA69C1">
        <w:rPr>
          <w:rFonts w:ascii="Arial Narrow" w:hAnsi="Arial Narrow" w:hint="eastAsia"/>
          <w:szCs w:val="21"/>
        </w:rPr>
        <w:t>日</w:t>
      </w:r>
      <w:r w:rsidR="00CF0BB2">
        <w:rPr>
          <w:rFonts w:ascii="Arial Narrow" w:hAnsi="Arial Narrow"/>
          <w:szCs w:val="21"/>
        </w:rPr>
        <w:t>25</w:t>
      </w:r>
      <w:r w:rsidR="00FA69C1" w:rsidRPr="00FA69C1">
        <w:rPr>
          <w:rFonts w:ascii="Arial Narrow" w:hAnsi="Arial Narrow" w:hint="eastAsia"/>
          <w:szCs w:val="21"/>
        </w:rPr>
        <w:t>日</w:t>
      </w:r>
    </w:p>
    <w:p w:rsidR="009A1BD9" w:rsidRPr="009A1BD9" w:rsidRDefault="002C77A0" w:rsidP="002C77A0">
      <w:pPr>
        <w:pStyle w:val="a3"/>
        <w:spacing w:line="276" w:lineRule="auto"/>
        <w:ind w:left="360" w:firstLineChars="0" w:firstLine="0"/>
        <w:rPr>
          <w:rFonts w:ascii="Arial Narrow" w:hAnsi="Arial Narrow"/>
          <w:szCs w:val="21"/>
        </w:rPr>
      </w:pPr>
      <w:r>
        <w:rPr>
          <w:rFonts w:ascii="Arial Narrow" w:hAnsi="Arial Narrow" w:cs="Times New Roman" w:hint="eastAsia"/>
          <w:spacing w:val="6"/>
          <w:szCs w:val="21"/>
        </w:rPr>
        <w:t>注：</w:t>
      </w:r>
      <w:r w:rsidR="001E436D">
        <w:rPr>
          <w:rFonts w:ascii="Arial Narrow" w:hAnsi="Arial Narrow" w:cs="Times New Roman" w:hint="eastAsia"/>
          <w:spacing w:val="6"/>
          <w:szCs w:val="21"/>
        </w:rPr>
        <w:t>学校采取择优录取原则，提早申请有优势。</w:t>
      </w:r>
    </w:p>
    <w:p w:rsidR="00E80D8F" w:rsidRPr="009A1BD9" w:rsidRDefault="00E80D8F" w:rsidP="009A1BD9">
      <w:pPr>
        <w:spacing w:line="276" w:lineRule="auto"/>
        <w:rPr>
          <w:rFonts w:ascii="Arial Narrow" w:hAnsi="Arial Narrow"/>
          <w:szCs w:val="21"/>
        </w:rPr>
      </w:pPr>
    </w:p>
    <w:p w:rsidR="001113CF" w:rsidRPr="009A1BD9" w:rsidRDefault="006E7BD2" w:rsidP="005B2D4E">
      <w:pPr>
        <w:pStyle w:val="a3"/>
        <w:numPr>
          <w:ilvl w:val="0"/>
          <w:numId w:val="13"/>
        </w:numPr>
        <w:spacing w:line="276" w:lineRule="auto"/>
        <w:ind w:firstLineChars="0"/>
        <w:rPr>
          <w:rFonts w:ascii="Arial Narrow" w:hAnsi="Arial Narrow"/>
          <w:b/>
          <w:szCs w:val="21"/>
        </w:rPr>
      </w:pPr>
      <w:r w:rsidRPr="009A1BD9">
        <w:rPr>
          <w:rFonts w:ascii="Arial Narrow" w:hAnsi="Arial Narrow"/>
          <w:b/>
          <w:szCs w:val="21"/>
        </w:rPr>
        <w:t>项目联系人</w:t>
      </w:r>
    </w:p>
    <w:p w:rsidR="001113CF" w:rsidRPr="009A1BD9" w:rsidRDefault="001113CF" w:rsidP="009A1BD9">
      <w:pPr>
        <w:spacing w:line="276" w:lineRule="auto"/>
        <w:rPr>
          <w:rFonts w:ascii="Arial Narrow" w:hAnsi="Arial Narrow"/>
          <w:color w:val="000000"/>
          <w:szCs w:val="21"/>
        </w:rPr>
      </w:pPr>
    </w:p>
    <w:p w:rsidR="00175586" w:rsidRDefault="00175586" w:rsidP="009C147A">
      <w:pPr>
        <w:pStyle w:val="a3"/>
        <w:spacing w:line="276" w:lineRule="auto"/>
        <w:ind w:left="420" w:firstLineChars="0" w:firstLine="0"/>
        <w:jc w:val="left"/>
        <w:rPr>
          <w:rFonts w:ascii="Arial Narrow" w:hAnsi="Arial Narrow"/>
          <w:szCs w:val="21"/>
        </w:rPr>
      </w:pPr>
      <w:r>
        <w:rPr>
          <w:rFonts w:ascii="Arial Narrow" w:hAnsi="Arial Narrow" w:hint="eastAsia"/>
          <w:szCs w:val="21"/>
        </w:rPr>
        <w:t>SAF</w:t>
      </w:r>
      <w:r>
        <w:rPr>
          <w:rFonts w:ascii="Arial Narrow" w:hAnsi="Arial Narrow" w:hint="eastAsia"/>
          <w:szCs w:val="21"/>
        </w:rPr>
        <w:t>海外学习基金会中国各地办公室</w:t>
      </w:r>
    </w:p>
    <w:p w:rsidR="00D67DA5" w:rsidRPr="003860E1" w:rsidRDefault="00D67DA5" w:rsidP="00D67DA5">
      <w:pPr>
        <w:pStyle w:val="a3"/>
        <w:spacing w:line="276" w:lineRule="auto"/>
        <w:ind w:left="420" w:firstLineChars="0" w:firstLine="0"/>
        <w:jc w:val="left"/>
        <w:rPr>
          <w:rFonts w:ascii="Arial Narrow" w:hAnsi="Arial Narrow"/>
          <w:szCs w:val="21"/>
        </w:rPr>
      </w:pPr>
    </w:p>
    <w:p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hint="eastAsia"/>
          <w:szCs w:val="21"/>
        </w:rPr>
        <w:lastRenderedPageBreak/>
        <w:t>北京办公室</w:t>
      </w:r>
    </w:p>
    <w:p w:rsidR="00D67DA5" w:rsidRPr="00696181" w:rsidRDefault="00E80D8F" w:rsidP="00D67DA5">
      <w:pPr>
        <w:pStyle w:val="a3"/>
        <w:widowControl/>
        <w:spacing w:line="225" w:lineRule="atLeast"/>
        <w:ind w:firstLineChars="0"/>
        <w:rPr>
          <w:rFonts w:ascii="Arial Narrow" w:hAnsi="Arial Narrow" w:cs="Arial"/>
          <w:szCs w:val="21"/>
        </w:rPr>
      </w:pPr>
      <w:r>
        <w:rPr>
          <w:rFonts w:ascii="Arial Narrow" w:hAnsi="Arial Narrow" w:hint="eastAsia"/>
          <w:noProof/>
          <w:szCs w:val="21"/>
        </w:rPr>
        <w:drawing>
          <wp:anchor distT="0" distB="0" distL="114300" distR="114300" simplePos="0" relativeHeight="251658240" behindDoc="0" locked="0" layoutInCell="1" allowOverlap="1" wp14:editId="0B88F494">
            <wp:simplePos x="0" y="0"/>
            <wp:positionH relativeFrom="column">
              <wp:posOffset>4079240</wp:posOffset>
            </wp:positionH>
            <wp:positionV relativeFrom="paragraph">
              <wp:posOffset>8890</wp:posOffset>
            </wp:positionV>
            <wp:extent cx="2133600" cy="1103630"/>
            <wp:effectExtent l="0" t="0" r="0"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33600" cy="1103630"/>
                    </a:xfrm>
                    <a:prstGeom prst="rect">
                      <a:avLst/>
                    </a:prstGeom>
                    <a:noFill/>
                  </pic:spPr>
                </pic:pic>
              </a:graphicData>
            </a:graphic>
            <wp14:sizeRelH relativeFrom="page">
              <wp14:pctWidth>0</wp14:pctWidth>
            </wp14:sizeRelH>
            <wp14:sizeRelV relativeFrom="page">
              <wp14:pctHeight>0</wp14:pctHeight>
            </wp14:sizeRelV>
          </wp:anchor>
        </w:drawing>
      </w:r>
      <w:r w:rsidR="00D67DA5" w:rsidRPr="00696181">
        <w:rPr>
          <w:rFonts w:ascii="Arial Narrow" w:hAnsi="Arial Narrow" w:cs="Arial"/>
          <w:szCs w:val="21"/>
        </w:rPr>
        <w:t>地址：北京市朝阳区</w:t>
      </w:r>
      <w:r w:rsidR="009C147A">
        <w:rPr>
          <w:rFonts w:ascii="Arial Narrow" w:hAnsi="Arial Narrow" w:cs="Arial" w:hint="eastAsia"/>
          <w:szCs w:val="21"/>
        </w:rPr>
        <w:t>东大桥路</w:t>
      </w:r>
      <w:r w:rsidR="009C147A">
        <w:rPr>
          <w:rFonts w:ascii="Arial Narrow" w:hAnsi="Arial Narrow" w:cs="Arial" w:hint="eastAsia"/>
          <w:szCs w:val="21"/>
        </w:rPr>
        <w:t>8</w:t>
      </w:r>
      <w:r w:rsidR="009C147A">
        <w:rPr>
          <w:rFonts w:ascii="Arial Narrow" w:hAnsi="Arial Narrow" w:cs="Arial" w:hint="eastAsia"/>
          <w:szCs w:val="21"/>
        </w:rPr>
        <w:t>号尚都国际中心</w:t>
      </w:r>
      <w:r w:rsidR="009C147A">
        <w:rPr>
          <w:rFonts w:ascii="Arial Narrow" w:hAnsi="Arial Narrow" w:cs="Arial" w:hint="eastAsia"/>
          <w:szCs w:val="21"/>
        </w:rPr>
        <w:t>A</w:t>
      </w:r>
      <w:r w:rsidR="009C147A">
        <w:rPr>
          <w:rFonts w:ascii="Arial Narrow" w:hAnsi="Arial Narrow" w:cs="Arial" w:hint="eastAsia"/>
          <w:szCs w:val="21"/>
        </w:rPr>
        <w:t>座</w:t>
      </w:r>
      <w:r w:rsidR="009C147A">
        <w:rPr>
          <w:rFonts w:ascii="Arial Narrow" w:hAnsi="Arial Narrow" w:cs="Arial" w:hint="eastAsia"/>
          <w:szCs w:val="21"/>
        </w:rPr>
        <w:t>2</w:t>
      </w:r>
      <w:r w:rsidR="009C147A">
        <w:rPr>
          <w:rFonts w:ascii="Arial Narrow" w:hAnsi="Arial Narrow" w:cs="Arial"/>
          <w:szCs w:val="21"/>
        </w:rPr>
        <w:t>310</w:t>
      </w:r>
      <w:r w:rsidR="009C147A">
        <w:rPr>
          <w:rFonts w:ascii="Arial Narrow" w:hAnsi="Arial Narrow" w:cs="Arial" w:hint="eastAsia"/>
          <w:szCs w:val="21"/>
        </w:rPr>
        <w:t>室</w:t>
      </w:r>
      <w:r w:rsidR="00D67DA5" w:rsidRPr="00696181">
        <w:rPr>
          <w:rFonts w:ascii="Arial Narrow" w:hAnsi="Arial Narrow" w:cs="Arial"/>
          <w:szCs w:val="21"/>
        </w:rPr>
        <w:t>；</w:t>
      </w:r>
    </w:p>
    <w:p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电话：</w:t>
      </w:r>
      <w:r w:rsidRPr="00696181">
        <w:rPr>
          <w:rFonts w:ascii="Arial Narrow" w:hAnsi="Arial Narrow" w:cs="Arial"/>
          <w:szCs w:val="21"/>
        </w:rPr>
        <w:t>010-</w:t>
      </w:r>
      <w:r w:rsidR="00811D0A">
        <w:rPr>
          <w:rFonts w:ascii="Arial Narrow" w:hAnsi="Arial Narrow" w:cs="Arial"/>
          <w:szCs w:val="21"/>
        </w:rPr>
        <w:t>58700881</w:t>
      </w:r>
    </w:p>
    <w:p w:rsidR="00D67DA5" w:rsidRPr="00696181" w:rsidRDefault="00D67DA5" w:rsidP="00D67DA5">
      <w:pPr>
        <w:pStyle w:val="a3"/>
        <w:widowControl/>
        <w:spacing w:line="225" w:lineRule="atLeast"/>
        <w:ind w:firstLineChars="0"/>
        <w:rPr>
          <w:rFonts w:ascii="Arial Narrow" w:hAnsi="Arial Narrow" w:cs="Arial"/>
          <w:szCs w:val="21"/>
        </w:rPr>
      </w:pPr>
      <w:r w:rsidRPr="00696181">
        <w:rPr>
          <w:rFonts w:ascii="Arial Narrow" w:hAnsi="Arial Narrow" w:cs="Arial"/>
          <w:szCs w:val="21"/>
        </w:rPr>
        <w:t>QQ</w:t>
      </w:r>
      <w:r w:rsidRPr="00696181">
        <w:rPr>
          <w:rFonts w:ascii="Arial Narrow" w:hAnsi="Arial Narrow" w:cs="Arial"/>
          <w:szCs w:val="21"/>
        </w:rPr>
        <w:t>：</w:t>
      </w:r>
      <w:r w:rsidRPr="00696181">
        <w:rPr>
          <w:rFonts w:ascii="Arial Narrow" w:hAnsi="Arial Narrow" w:cs="Arial"/>
          <w:szCs w:val="21"/>
        </w:rPr>
        <w:t>1512272501</w:t>
      </w:r>
    </w:p>
    <w:p w:rsidR="00D67DA5" w:rsidRDefault="00D67DA5" w:rsidP="00D67DA5">
      <w:pPr>
        <w:ind w:leftChars="200" w:left="420"/>
        <w:rPr>
          <w:rFonts w:ascii="Arial Narrow" w:hAnsi="Arial Narrow"/>
          <w:szCs w:val="21"/>
        </w:rPr>
      </w:pPr>
      <w:r w:rsidRPr="00696181">
        <w:rPr>
          <w:rFonts w:ascii="Arial Narrow" w:hAnsi="Arial Narrow"/>
          <w:szCs w:val="21"/>
        </w:rPr>
        <w:t>电邮：</w:t>
      </w:r>
      <w:hyperlink r:id="rId10" w:history="1">
        <w:r w:rsidR="00ED70E2" w:rsidRPr="00FA7F91">
          <w:rPr>
            <w:rStyle w:val="a4"/>
            <w:rFonts w:ascii="Arial Narrow" w:hAnsi="Arial Narrow" w:hint="eastAsia"/>
            <w:szCs w:val="21"/>
          </w:rPr>
          <w:t>info@safchina.org</w:t>
        </w:r>
      </w:hyperlink>
      <w:r>
        <w:rPr>
          <w:rFonts w:ascii="Arial Narrow" w:hAnsi="Arial Narrow" w:hint="eastAsia"/>
          <w:szCs w:val="21"/>
        </w:rPr>
        <w:t xml:space="preserve"> </w:t>
      </w:r>
    </w:p>
    <w:p w:rsidR="0039203E" w:rsidRDefault="00F246E2" w:rsidP="0039203E">
      <w:pPr>
        <w:pStyle w:val="a3"/>
        <w:widowControl/>
        <w:spacing w:line="225" w:lineRule="atLeast"/>
        <w:ind w:firstLineChars="0"/>
        <w:rPr>
          <w:rStyle w:val="a4"/>
          <w:rFonts w:ascii="Arial Narrow" w:hAnsi="Arial Narrow" w:cs="Arial"/>
          <w:szCs w:val="21"/>
        </w:rPr>
      </w:pPr>
      <w:r>
        <w:rPr>
          <w:rFonts w:ascii="Arial Narrow" w:hAnsi="Arial Narrow" w:cs="Arial" w:hint="eastAsia"/>
          <w:szCs w:val="21"/>
        </w:rPr>
        <w:t>官网：</w:t>
      </w:r>
      <w:hyperlink r:id="rId11" w:history="1">
        <w:r w:rsidR="0039203E" w:rsidRPr="00BB5F32">
          <w:rPr>
            <w:rStyle w:val="a4"/>
            <w:rFonts w:ascii="Arial Narrow" w:hAnsi="Arial Narrow" w:cs="Arial"/>
            <w:szCs w:val="21"/>
          </w:rPr>
          <w:t>https://www.safchina.cn/</w:t>
        </w:r>
      </w:hyperlink>
    </w:p>
    <w:p w:rsidR="00A266CF" w:rsidRPr="00175586" w:rsidRDefault="00D67DA5" w:rsidP="00E80D8F">
      <w:pPr>
        <w:pStyle w:val="a3"/>
        <w:widowControl/>
        <w:spacing w:line="225" w:lineRule="atLeast"/>
        <w:ind w:firstLineChars="0"/>
        <w:rPr>
          <w:rFonts w:ascii="Arial Narrow" w:hAnsi="Arial Narrow"/>
          <w:szCs w:val="21"/>
        </w:rPr>
      </w:pPr>
      <w:r>
        <w:rPr>
          <w:rFonts w:ascii="Arial Narrow" w:hAnsi="Arial Narrow" w:hint="eastAsia"/>
          <w:szCs w:val="21"/>
        </w:rPr>
        <w:t>SAF</w:t>
      </w:r>
      <w:r>
        <w:rPr>
          <w:rFonts w:ascii="Arial Narrow" w:hAnsi="Arial Narrow" w:hint="eastAsia"/>
          <w:szCs w:val="21"/>
        </w:rPr>
        <w:t>微信公众号：</w:t>
      </w:r>
      <w:r>
        <w:rPr>
          <w:rFonts w:ascii="Arial Narrow" w:hAnsi="Arial Narrow" w:hint="eastAsia"/>
          <w:szCs w:val="21"/>
        </w:rPr>
        <w:t>SAF</w:t>
      </w:r>
      <w:r w:rsidR="00811D0A">
        <w:rPr>
          <w:rFonts w:ascii="Arial Narrow" w:hAnsi="Arial Narrow" w:hint="eastAsia"/>
          <w:szCs w:val="21"/>
        </w:rPr>
        <w:t>海外名校交流</w:t>
      </w:r>
    </w:p>
    <w:sectPr w:rsidR="00A266CF" w:rsidRPr="00175586" w:rsidSect="00A266CF">
      <w:headerReference w:type="default" r:id="rId12"/>
      <w:footerReference w:type="default" r:id="rId13"/>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E5647" w:rsidRDefault="00EE5647" w:rsidP="001113CF">
      <w:r>
        <w:separator/>
      </w:r>
    </w:p>
  </w:endnote>
  <w:endnote w:type="continuationSeparator" w:id="0">
    <w:p w:rsidR="00EE5647" w:rsidRDefault="00EE5647" w:rsidP="0011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36105399"/>
      <w:docPartObj>
        <w:docPartGallery w:val="Page Numbers (Bottom of Page)"/>
        <w:docPartUnique/>
      </w:docPartObj>
    </w:sdtPr>
    <w:sdtEndPr>
      <w:rPr>
        <w:rFonts w:ascii="Arial Narrow" w:hAnsi="Arial Narrow"/>
      </w:rPr>
    </w:sdtEndPr>
    <w:sdtContent>
      <w:p w:rsidR="001F1F25" w:rsidRPr="001113CF" w:rsidRDefault="00AC488E">
        <w:pPr>
          <w:pStyle w:val="a7"/>
          <w:jc w:val="center"/>
          <w:rPr>
            <w:rFonts w:ascii="Arial Narrow" w:hAnsi="Arial Narrow"/>
          </w:rPr>
        </w:pPr>
        <w:r w:rsidRPr="001113CF">
          <w:rPr>
            <w:rFonts w:ascii="Arial Narrow" w:hAnsi="Arial Narrow"/>
          </w:rPr>
          <w:fldChar w:fldCharType="begin"/>
        </w:r>
        <w:r w:rsidR="001F1F25" w:rsidRPr="001113CF">
          <w:rPr>
            <w:rFonts w:ascii="Arial Narrow" w:hAnsi="Arial Narrow"/>
          </w:rPr>
          <w:instrText>PAGE   \* MERGEFORMAT</w:instrText>
        </w:r>
        <w:r w:rsidRPr="001113CF">
          <w:rPr>
            <w:rFonts w:ascii="Arial Narrow" w:hAnsi="Arial Narrow"/>
          </w:rPr>
          <w:fldChar w:fldCharType="separate"/>
        </w:r>
        <w:r w:rsidR="00C82D0F" w:rsidRPr="00C82D0F">
          <w:rPr>
            <w:rFonts w:ascii="Arial Narrow" w:hAnsi="Arial Narrow"/>
            <w:noProof/>
            <w:lang w:val="zh-CN"/>
          </w:rPr>
          <w:t>3</w:t>
        </w:r>
        <w:r w:rsidRPr="001113CF">
          <w:rPr>
            <w:rFonts w:ascii="Arial Narrow" w:hAnsi="Arial Narrow"/>
          </w:rPr>
          <w:fldChar w:fldCharType="end"/>
        </w:r>
      </w:p>
    </w:sdtContent>
  </w:sdt>
  <w:p w:rsidR="001F1F25" w:rsidRDefault="001F1F25">
    <w:pPr>
      <w:pStyle w:val="a7"/>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E5647" w:rsidRDefault="00EE5647" w:rsidP="001113CF">
      <w:r>
        <w:separator/>
      </w:r>
    </w:p>
  </w:footnote>
  <w:footnote w:type="continuationSeparator" w:id="0">
    <w:p w:rsidR="00EE5647" w:rsidRDefault="00EE5647" w:rsidP="0011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F1F25" w:rsidRDefault="009C147A" w:rsidP="009C147A">
    <w:pPr>
      <w:pStyle w:val="a5"/>
      <w:jc w:val="left"/>
    </w:pPr>
    <w:r>
      <w:rPr>
        <w:noProof/>
      </w:rPr>
      <w:drawing>
        <wp:inline distT="0" distB="0" distL="0" distR="0" wp14:anchorId="670B9B7E" wp14:editId="43591C98">
          <wp:extent cx="2505075" cy="930262"/>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AF_Blue[1] (1).png"/>
                  <pic:cNvPicPr/>
                </pic:nvPicPr>
                <pic:blipFill>
                  <a:blip r:embed="rId1">
                    <a:extLst>
                      <a:ext uri="{28A0092B-C50C-407E-A947-70E740481C1C}">
                        <a14:useLocalDpi xmlns:a14="http://schemas.microsoft.com/office/drawing/2010/main" val="0"/>
                      </a:ext>
                    </a:extLst>
                  </a:blip>
                  <a:stretch>
                    <a:fillRect/>
                  </a:stretch>
                </pic:blipFill>
                <pic:spPr>
                  <a:xfrm>
                    <a:off x="0" y="0"/>
                    <a:ext cx="2518777" cy="93535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DF117C"/>
    <w:multiLevelType w:val="hybridMultilevel"/>
    <w:tmpl w:val="0B922F96"/>
    <w:lvl w:ilvl="0" w:tplc="04090013">
      <w:start w:val="1"/>
      <w:numFmt w:val="chineseCountingThousand"/>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94C56CC"/>
    <w:multiLevelType w:val="hybridMultilevel"/>
    <w:tmpl w:val="404E3F92"/>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5560FD"/>
    <w:multiLevelType w:val="hybridMultilevel"/>
    <w:tmpl w:val="74DEDDB4"/>
    <w:lvl w:ilvl="0" w:tplc="570A77D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BA4EAC"/>
    <w:multiLevelType w:val="hybridMultilevel"/>
    <w:tmpl w:val="E3EC9786"/>
    <w:lvl w:ilvl="0" w:tplc="6B9E0944">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1664413B"/>
    <w:multiLevelType w:val="hybridMultilevel"/>
    <w:tmpl w:val="4C6646B0"/>
    <w:lvl w:ilvl="0" w:tplc="6B9E0944">
      <w:start w:val="1"/>
      <w:numFmt w:val="bullet"/>
      <w:lvlText w:val=""/>
      <w:lvlJc w:val="left"/>
      <w:pPr>
        <w:ind w:left="720" w:hanging="36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5" w15:restartNumberingAfterBreak="0">
    <w:nsid w:val="170726E7"/>
    <w:multiLevelType w:val="hybridMultilevel"/>
    <w:tmpl w:val="4D2E523C"/>
    <w:lvl w:ilvl="0" w:tplc="6B9E094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3D37AC"/>
    <w:multiLevelType w:val="hybridMultilevel"/>
    <w:tmpl w:val="E56C1E90"/>
    <w:lvl w:ilvl="0" w:tplc="6B9E0944">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BF4FAE"/>
    <w:multiLevelType w:val="hybridMultilevel"/>
    <w:tmpl w:val="2C18D84A"/>
    <w:lvl w:ilvl="0" w:tplc="0409000F">
      <w:start w:val="1"/>
      <w:numFmt w:val="decimal"/>
      <w:lvlText w:val="%1."/>
      <w:lvlJc w:val="left"/>
      <w:pPr>
        <w:ind w:left="420" w:hanging="420"/>
      </w:pPr>
      <w:rPr>
        <w:rFonts w:hint="default"/>
      </w:rPr>
    </w:lvl>
    <w:lvl w:ilvl="1" w:tplc="C82A9EF4">
      <w:start w:val="1"/>
      <w:numFmt w:val="decimal"/>
      <w:lvlText w:val="%2."/>
      <w:lvlJc w:val="left"/>
      <w:pPr>
        <w:ind w:left="840" w:hanging="420"/>
      </w:pPr>
      <w:rPr>
        <w:rFonts w:ascii="Arial Narrow" w:eastAsia="宋体" w:hAnsi="Arial Narrow" w:cs="Times New Roman"/>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672FDE"/>
    <w:multiLevelType w:val="hybridMultilevel"/>
    <w:tmpl w:val="448E92A8"/>
    <w:lvl w:ilvl="0" w:tplc="383CDD84">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63C0C45"/>
    <w:multiLevelType w:val="hybridMultilevel"/>
    <w:tmpl w:val="6A20AE78"/>
    <w:lvl w:ilvl="0" w:tplc="04090011">
      <w:start w:val="1"/>
      <w:numFmt w:val="decimal"/>
      <w:lvlText w:val="%1)"/>
      <w:lvlJc w:val="left"/>
      <w:pPr>
        <w:ind w:left="840" w:hanging="420"/>
      </w:pPr>
    </w:lvl>
    <w:lvl w:ilvl="1" w:tplc="B70256AE">
      <w:start w:val="6"/>
      <w:numFmt w:val="japaneseCounting"/>
      <w:lvlText w:val="%2．"/>
      <w:lvlJc w:val="left"/>
      <w:pPr>
        <w:ind w:left="1290" w:hanging="450"/>
      </w:pPr>
      <w:rPr>
        <w:rFonts w:hint="default"/>
      </w:r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0" w15:restartNumberingAfterBreak="0">
    <w:nsid w:val="2A3C047D"/>
    <w:multiLevelType w:val="hybridMultilevel"/>
    <w:tmpl w:val="9FAE7204"/>
    <w:lvl w:ilvl="0" w:tplc="04090001">
      <w:start w:val="1"/>
      <w:numFmt w:val="bullet"/>
      <w:lvlText w:val=""/>
      <w:lvlJc w:val="left"/>
      <w:pPr>
        <w:ind w:left="1260" w:hanging="420"/>
      </w:pPr>
      <w:rPr>
        <w:rFonts w:ascii="Wingdings" w:hAnsi="Wingdings" w:hint="default"/>
        <w:color w:val="auto"/>
      </w:rPr>
    </w:lvl>
    <w:lvl w:ilvl="1" w:tplc="04090003">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1" w15:restartNumberingAfterBreak="0">
    <w:nsid w:val="2A677973"/>
    <w:multiLevelType w:val="hybridMultilevel"/>
    <w:tmpl w:val="07524F26"/>
    <w:lvl w:ilvl="0" w:tplc="570A77D4">
      <w:start w:val="1"/>
      <w:numFmt w:val="decimal"/>
      <w:lvlText w:val="%1."/>
      <w:lvlJc w:val="left"/>
      <w:pPr>
        <w:ind w:left="360" w:hanging="360"/>
      </w:pPr>
      <w:rPr>
        <w:rFonts w:hint="default"/>
      </w:rPr>
    </w:lvl>
    <w:lvl w:ilvl="1" w:tplc="04090011">
      <w:start w:val="1"/>
      <w:numFmt w:val="decimal"/>
      <w:lvlText w:val="%2)"/>
      <w:lvlJc w:val="left"/>
      <w:pPr>
        <w:ind w:left="840" w:hanging="420"/>
      </w:pPr>
    </w:lvl>
    <w:lvl w:ilvl="2" w:tplc="383CDD84">
      <w:start w:val="1"/>
      <w:numFmt w:val="bullet"/>
      <w:lvlText w:val=""/>
      <w:lvlJc w:val="left"/>
      <w:pPr>
        <w:ind w:left="1260" w:hanging="420"/>
      </w:pPr>
      <w:rPr>
        <w:rFonts w:ascii="Wingdings" w:hAnsi="Wingding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21B6643"/>
    <w:multiLevelType w:val="hybridMultilevel"/>
    <w:tmpl w:val="DA2A0CA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2632AAD"/>
    <w:multiLevelType w:val="hybridMultilevel"/>
    <w:tmpl w:val="C36A5B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F7E5E"/>
    <w:multiLevelType w:val="hybridMultilevel"/>
    <w:tmpl w:val="03648624"/>
    <w:lvl w:ilvl="0" w:tplc="93887018">
      <w:start w:val="1"/>
      <w:numFmt w:val="decimal"/>
      <w:lvlText w:val="%1."/>
      <w:lvlJc w:val="left"/>
      <w:pPr>
        <w:ind w:left="360" w:hanging="360"/>
      </w:pPr>
      <w:rPr>
        <w:rFonts w:ascii="Arial Narrow" w:eastAsia="宋体" w:hAnsi="Arial Narrow"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C172D15"/>
    <w:multiLevelType w:val="hybridMultilevel"/>
    <w:tmpl w:val="9BC2EAAE"/>
    <w:lvl w:ilvl="0" w:tplc="979013DE">
      <w:start w:val="1"/>
      <w:numFmt w:val="japaneseCounting"/>
      <w:lvlText w:val="%1、"/>
      <w:lvlJc w:val="left"/>
      <w:pPr>
        <w:ind w:left="420" w:hanging="420"/>
      </w:pPr>
      <w:rPr>
        <w:rFonts w:hint="default"/>
      </w:rPr>
    </w:lvl>
    <w:lvl w:ilvl="1" w:tplc="04090019">
      <w:start w:val="1"/>
      <w:numFmt w:val="lowerLetter"/>
      <w:lvlText w:val="%2)"/>
      <w:lvlJc w:val="left"/>
      <w:pPr>
        <w:ind w:left="840" w:hanging="420"/>
      </w:pPr>
    </w:lvl>
    <w:lvl w:ilvl="2" w:tplc="9CD29350">
      <w:start w:val="1"/>
      <w:numFmt w:val="decimal"/>
      <w:lvlText w:val="（%3）"/>
      <w:lvlJc w:val="left"/>
      <w:pPr>
        <w:ind w:left="1560" w:hanging="72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C545F13"/>
    <w:multiLevelType w:val="hybridMultilevel"/>
    <w:tmpl w:val="6206E1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D780CD9"/>
    <w:multiLevelType w:val="hybridMultilevel"/>
    <w:tmpl w:val="06FAF226"/>
    <w:lvl w:ilvl="0" w:tplc="6B9E0944">
      <w:start w:val="1"/>
      <w:numFmt w:val="bullet"/>
      <w:lvlText w:val=""/>
      <w:lvlJc w:val="left"/>
      <w:pPr>
        <w:ind w:left="420" w:hanging="420"/>
      </w:pPr>
      <w:rPr>
        <w:rFonts w:ascii="Wingdings" w:hAnsi="Wingdings" w:hint="default"/>
        <w:color w:val="auto"/>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607128CB"/>
    <w:multiLevelType w:val="hybridMultilevel"/>
    <w:tmpl w:val="3E8CF9E8"/>
    <w:lvl w:ilvl="0" w:tplc="3A36796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0C95B20"/>
    <w:multiLevelType w:val="hybridMultilevel"/>
    <w:tmpl w:val="422269CC"/>
    <w:lvl w:ilvl="0" w:tplc="6B9E094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637E3489"/>
    <w:multiLevelType w:val="hybridMultilevel"/>
    <w:tmpl w:val="7284BEC0"/>
    <w:lvl w:ilvl="0" w:tplc="04090011">
      <w:start w:val="1"/>
      <w:numFmt w:val="decimal"/>
      <w:lvlText w:val="%1)"/>
      <w:lvlJc w:val="left"/>
      <w:pPr>
        <w:ind w:left="750" w:hanging="420"/>
      </w:pPr>
    </w:lvl>
    <w:lvl w:ilvl="1" w:tplc="04090019">
      <w:start w:val="1"/>
      <w:numFmt w:val="lowerLetter"/>
      <w:lvlText w:val="%2)"/>
      <w:lvlJc w:val="left"/>
      <w:pPr>
        <w:ind w:left="1170" w:hanging="420"/>
      </w:pPr>
    </w:lvl>
    <w:lvl w:ilvl="2" w:tplc="0409001B" w:tentative="1">
      <w:start w:val="1"/>
      <w:numFmt w:val="lowerRoman"/>
      <w:lvlText w:val="%3."/>
      <w:lvlJc w:val="right"/>
      <w:pPr>
        <w:ind w:left="1590" w:hanging="420"/>
      </w:pPr>
    </w:lvl>
    <w:lvl w:ilvl="3" w:tplc="0409000F" w:tentative="1">
      <w:start w:val="1"/>
      <w:numFmt w:val="decimal"/>
      <w:lvlText w:val="%4."/>
      <w:lvlJc w:val="left"/>
      <w:pPr>
        <w:ind w:left="2010" w:hanging="420"/>
      </w:pPr>
    </w:lvl>
    <w:lvl w:ilvl="4" w:tplc="04090019" w:tentative="1">
      <w:start w:val="1"/>
      <w:numFmt w:val="lowerLetter"/>
      <w:lvlText w:val="%5)"/>
      <w:lvlJc w:val="left"/>
      <w:pPr>
        <w:ind w:left="2430" w:hanging="420"/>
      </w:pPr>
    </w:lvl>
    <w:lvl w:ilvl="5" w:tplc="0409001B" w:tentative="1">
      <w:start w:val="1"/>
      <w:numFmt w:val="lowerRoman"/>
      <w:lvlText w:val="%6."/>
      <w:lvlJc w:val="right"/>
      <w:pPr>
        <w:ind w:left="2850" w:hanging="420"/>
      </w:pPr>
    </w:lvl>
    <w:lvl w:ilvl="6" w:tplc="0409000F" w:tentative="1">
      <w:start w:val="1"/>
      <w:numFmt w:val="decimal"/>
      <w:lvlText w:val="%7."/>
      <w:lvlJc w:val="left"/>
      <w:pPr>
        <w:ind w:left="3270" w:hanging="420"/>
      </w:pPr>
    </w:lvl>
    <w:lvl w:ilvl="7" w:tplc="04090019" w:tentative="1">
      <w:start w:val="1"/>
      <w:numFmt w:val="lowerLetter"/>
      <w:lvlText w:val="%8)"/>
      <w:lvlJc w:val="left"/>
      <w:pPr>
        <w:ind w:left="3690" w:hanging="420"/>
      </w:pPr>
    </w:lvl>
    <w:lvl w:ilvl="8" w:tplc="0409001B" w:tentative="1">
      <w:start w:val="1"/>
      <w:numFmt w:val="lowerRoman"/>
      <w:lvlText w:val="%9."/>
      <w:lvlJc w:val="right"/>
      <w:pPr>
        <w:ind w:left="4110" w:hanging="420"/>
      </w:pPr>
    </w:lvl>
  </w:abstractNum>
  <w:abstractNum w:abstractNumId="21" w15:restartNumberingAfterBreak="0">
    <w:nsid w:val="696515D2"/>
    <w:multiLevelType w:val="hybridMultilevel"/>
    <w:tmpl w:val="B82E4F9C"/>
    <w:lvl w:ilvl="0" w:tplc="67A215BC">
      <w:start w:val="21"/>
      <w:numFmt w:val="bullet"/>
      <w:lvlText w:val="·"/>
      <w:lvlJc w:val="left"/>
      <w:pPr>
        <w:ind w:left="720" w:hanging="360"/>
      </w:pPr>
      <w:rPr>
        <w:rFonts w:ascii="宋体" w:eastAsia="宋体" w:hAnsi="宋体" w:cs="Times New Roman" w:hint="eastAsia"/>
        <w:sz w:val="24"/>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2" w15:restartNumberingAfterBreak="0">
    <w:nsid w:val="6EDF3AE2"/>
    <w:multiLevelType w:val="hybridMultilevel"/>
    <w:tmpl w:val="561860EA"/>
    <w:lvl w:ilvl="0" w:tplc="6B9E0944">
      <w:start w:val="1"/>
      <w:numFmt w:val="bullet"/>
      <w:lvlText w:val=""/>
      <w:lvlJc w:val="left"/>
      <w:pPr>
        <w:ind w:left="1170" w:hanging="420"/>
      </w:pPr>
      <w:rPr>
        <w:rFonts w:ascii="Wingdings" w:hAnsi="Wingdings" w:hint="default"/>
        <w:color w:val="auto"/>
      </w:rPr>
    </w:lvl>
    <w:lvl w:ilvl="1" w:tplc="04090003" w:tentative="1">
      <w:start w:val="1"/>
      <w:numFmt w:val="bullet"/>
      <w:lvlText w:val=""/>
      <w:lvlJc w:val="left"/>
      <w:pPr>
        <w:ind w:left="1590" w:hanging="420"/>
      </w:pPr>
      <w:rPr>
        <w:rFonts w:ascii="Wingdings" w:hAnsi="Wingdings" w:hint="default"/>
      </w:rPr>
    </w:lvl>
    <w:lvl w:ilvl="2" w:tplc="04090005" w:tentative="1">
      <w:start w:val="1"/>
      <w:numFmt w:val="bullet"/>
      <w:lvlText w:val=""/>
      <w:lvlJc w:val="left"/>
      <w:pPr>
        <w:ind w:left="2010" w:hanging="420"/>
      </w:pPr>
      <w:rPr>
        <w:rFonts w:ascii="Wingdings" w:hAnsi="Wingdings" w:hint="default"/>
      </w:rPr>
    </w:lvl>
    <w:lvl w:ilvl="3" w:tplc="04090001" w:tentative="1">
      <w:start w:val="1"/>
      <w:numFmt w:val="bullet"/>
      <w:lvlText w:val=""/>
      <w:lvlJc w:val="left"/>
      <w:pPr>
        <w:ind w:left="2430" w:hanging="420"/>
      </w:pPr>
      <w:rPr>
        <w:rFonts w:ascii="Wingdings" w:hAnsi="Wingdings" w:hint="default"/>
      </w:rPr>
    </w:lvl>
    <w:lvl w:ilvl="4" w:tplc="04090003" w:tentative="1">
      <w:start w:val="1"/>
      <w:numFmt w:val="bullet"/>
      <w:lvlText w:val=""/>
      <w:lvlJc w:val="left"/>
      <w:pPr>
        <w:ind w:left="2850" w:hanging="420"/>
      </w:pPr>
      <w:rPr>
        <w:rFonts w:ascii="Wingdings" w:hAnsi="Wingdings" w:hint="default"/>
      </w:rPr>
    </w:lvl>
    <w:lvl w:ilvl="5" w:tplc="04090005" w:tentative="1">
      <w:start w:val="1"/>
      <w:numFmt w:val="bullet"/>
      <w:lvlText w:val=""/>
      <w:lvlJc w:val="left"/>
      <w:pPr>
        <w:ind w:left="3270" w:hanging="420"/>
      </w:pPr>
      <w:rPr>
        <w:rFonts w:ascii="Wingdings" w:hAnsi="Wingdings" w:hint="default"/>
      </w:rPr>
    </w:lvl>
    <w:lvl w:ilvl="6" w:tplc="04090001" w:tentative="1">
      <w:start w:val="1"/>
      <w:numFmt w:val="bullet"/>
      <w:lvlText w:val=""/>
      <w:lvlJc w:val="left"/>
      <w:pPr>
        <w:ind w:left="3690" w:hanging="420"/>
      </w:pPr>
      <w:rPr>
        <w:rFonts w:ascii="Wingdings" w:hAnsi="Wingdings" w:hint="default"/>
      </w:rPr>
    </w:lvl>
    <w:lvl w:ilvl="7" w:tplc="04090003" w:tentative="1">
      <w:start w:val="1"/>
      <w:numFmt w:val="bullet"/>
      <w:lvlText w:val=""/>
      <w:lvlJc w:val="left"/>
      <w:pPr>
        <w:ind w:left="4110" w:hanging="420"/>
      </w:pPr>
      <w:rPr>
        <w:rFonts w:ascii="Wingdings" w:hAnsi="Wingdings" w:hint="default"/>
      </w:rPr>
    </w:lvl>
    <w:lvl w:ilvl="8" w:tplc="04090005" w:tentative="1">
      <w:start w:val="1"/>
      <w:numFmt w:val="bullet"/>
      <w:lvlText w:val=""/>
      <w:lvlJc w:val="left"/>
      <w:pPr>
        <w:ind w:left="4530" w:hanging="420"/>
      </w:pPr>
      <w:rPr>
        <w:rFonts w:ascii="Wingdings" w:hAnsi="Wingdings" w:hint="default"/>
      </w:rPr>
    </w:lvl>
  </w:abstractNum>
  <w:abstractNum w:abstractNumId="23" w15:restartNumberingAfterBreak="0">
    <w:nsid w:val="70A41189"/>
    <w:multiLevelType w:val="hybridMultilevel"/>
    <w:tmpl w:val="81BC8528"/>
    <w:lvl w:ilvl="0" w:tplc="C7C8FD22">
      <w:start w:val="1"/>
      <w:numFmt w:val="decimal"/>
      <w:lvlText w:val="%1."/>
      <w:lvlJc w:val="left"/>
      <w:pPr>
        <w:ind w:left="360" w:hanging="360"/>
      </w:pPr>
      <w:rPr>
        <w:rFonts w:ascii="Arial Narrow" w:hAnsi="Arial Narrow"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4C46741"/>
    <w:multiLevelType w:val="hybridMultilevel"/>
    <w:tmpl w:val="CDB0528A"/>
    <w:lvl w:ilvl="0" w:tplc="6B9E0944">
      <w:start w:val="1"/>
      <w:numFmt w:val="bullet"/>
      <w:lvlText w:val=""/>
      <w:lvlJc w:val="left"/>
      <w:pPr>
        <w:ind w:left="420" w:hanging="420"/>
      </w:pPr>
      <w:rPr>
        <w:rFonts w:ascii="Wingdings" w:hAnsi="Wingdings" w:hint="default"/>
        <w:color w:val="auto"/>
      </w:rPr>
    </w:lvl>
    <w:lvl w:ilvl="1" w:tplc="6B9E0944">
      <w:start w:val="1"/>
      <w:numFmt w:val="bullet"/>
      <w:lvlText w:val=""/>
      <w:lvlJc w:val="left"/>
      <w:pPr>
        <w:ind w:left="840" w:hanging="420"/>
      </w:pPr>
      <w:rPr>
        <w:rFonts w:ascii="Wingdings" w:hAnsi="Wingdings" w:hint="default"/>
      </w:rPr>
    </w:lvl>
    <w:lvl w:ilvl="2" w:tplc="6B9E0944">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6"/>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8"/>
  </w:num>
  <w:num w:numId="7">
    <w:abstractNumId w:val="2"/>
  </w:num>
  <w:num w:numId="8">
    <w:abstractNumId w:val="1"/>
  </w:num>
  <w:num w:numId="9">
    <w:abstractNumId w:val="10"/>
  </w:num>
  <w:num w:numId="10">
    <w:abstractNumId w:val="9"/>
  </w:num>
  <w:num w:numId="11">
    <w:abstractNumId w:val="11"/>
  </w:num>
  <w:num w:numId="12">
    <w:abstractNumId w:val="8"/>
  </w:num>
  <w:num w:numId="13">
    <w:abstractNumId w:val="15"/>
  </w:num>
  <w:num w:numId="14">
    <w:abstractNumId w:val="21"/>
  </w:num>
  <w:num w:numId="15">
    <w:abstractNumId w:val="14"/>
  </w:num>
  <w:num w:numId="16">
    <w:abstractNumId w:val="6"/>
  </w:num>
  <w:num w:numId="17">
    <w:abstractNumId w:val="5"/>
  </w:num>
  <w:num w:numId="18">
    <w:abstractNumId w:val="7"/>
  </w:num>
  <w:num w:numId="19">
    <w:abstractNumId w:val="19"/>
  </w:num>
  <w:num w:numId="20">
    <w:abstractNumId w:val="13"/>
  </w:num>
  <w:num w:numId="21">
    <w:abstractNumId w:val="4"/>
  </w:num>
  <w:num w:numId="22">
    <w:abstractNumId w:val="20"/>
  </w:num>
  <w:num w:numId="23">
    <w:abstractNumId w:val="22"/>
  </w:num>
  <w:num w:numId="24">
    <w:abstractNumId w:val="12"/>
  </w:num>
  <w:num w:numId="25">
    <w:abstractNumId w:val="17"/>
  </w:num>
  <w:num w:numId="26">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A266CF"/>
    <w:rsid w:val="00043757"/>
    <w:rsid w:val="000508B9"/>
    <w:rsid w:val="00054924"/>
    <w:rsid w:val="00074849"/>
    <w:rsid w:val="00096FF6"/>
    <w:rsid w:val="000B1AD1"/>
    <w:rsid w:val="000B3837"/>
    <w:rsid w:val="00110919"/>
    <w:rsid w:val="001113CF"/>
    <w:rsid w:val="001118A1"/>
    <w:rsid w:val="00111E44"/>
    <w:rsid w:val="00113426"/>
    <w:rsid w:val="001148B0"/>
    <w:rsid w:val="0013006B"/>
    <w:rsid w:val="00141A8D"/>
    <w:rsid w:val="00142E1F"/>
    <w:rsid w:val="00175586"/>
    <w:rsid w:val="001D0AA4"/>
    <w:rsid w:val="001E436D"/>
    <w:rsid w:val="001F1F25"/>
    <w:rsid w:val="00207CE6"/>
    <w:rsid w:val="00230760"/>
    <w:rsid w:val="002624E2"/>
    <w:rsid w:val="00287F27"/>
    <w:rsid w:val="002B5CDA"/>
    <w:rsid w:val="002C77A0"/>
    <w:rsid w:val="003022F7"/>
    <w:rsid w:val="00306BB3"/>
    <w:rsid w:val="003174E8"/>
    <w:rsid w:val="00341089"/>
    <w:rsid w:val="00361540"/>
    <w:rsid w:val="0036447F"/>
    <w:rsid w:val="00391F77"/>
    <w:rsid w:val="0039203E"/>
    <w:rsid w:val="003D2CAF"/>
    <w:rsid w:val="003D444B"/>
    <w:rsid w:val="00422C48"/>
    <w:rsid w:val="00444163"/>
    <w:rsid w:val="0045657D"/>
    <w:rsid w:val="0049013C"/>
    <w:rsid w:val="00492C2D"/>
    <w:rsid w:val="00495A2E"/>
    <w:rsid w:val="004B06F8"/>
    <w:rsid w:val="004D6D1D"/>
    <w:rsid w:val="004F22E7"/>
    <w:rsid w:val="00502E80"/>
    <w:rsid w:val="00503ECE"/>
    <w:rsid w:val="00541CEA"/>
    <w:rsid w:val="00542AB6"/>
    <w:rsid w:val="00584896"/>
    <w:rsid w:val="00594E64"/>
    <w:rsid w:val="005A5FD1"/>
    <w:rsid w:val="005B2D4E"/>
    <w:rsid w:val="005E4B71"/>
    <w:rsid w:val="006367A8"/>
    <w:rsid w:val="0067039C"/>
    <w:rsid w:val="006918CB"/>
    <w:rsid w:val="006A4F7D"/>
    <w:rsid w:val="006B1E82"/>
    <w:rsid w:val="006B3FCA"/>
    <w:rsid w:val="006C52A3"/>
    <w:rsid w:val="006E7BD2"/>
    <w:rsid w:val="00714495"/>
    <w:rsid w:val="007152F3"/>
    <w:rsid w:val="00721316"/>
    <w:rsid w:val="00727555"/>
    <w:rsid w:val="00747CD8"/>
    <w:rsid w:val="007501F1"/>
    <w:rsid w:val="007555E7"/>
    <w:rsid w:val="00761218"/>
    <w:rsid w:val="007A1D95"/>
    <w:rsid w:val="007B5CE8"/>
    <w:rsid w:val="00811D0A"/>
    <w:rsid w:val="0081619A"/>
    <w:rsid w:val="00821C8C"/>
    <w:rsid w:val="00827714"/>
    <w:rsid w:val="008353ED"/>
    <w:rsid w:val="00846004"/>
    <w:rsid w:val="0089708C"/>
    <w:rsid w:val="008C2BF6"/>
    <w:rsid w:val="008F414F"/>
    <w:rsid w:val="00952CC7"/>
    <w:rsid w:val="00964301"/>
    <w:rsid w:val="00997AD3"/>
    <w:rsid w:val="009A1BD9"/>
    <w:rsid w:val="009B28BF"/>
    <w:rsid w:val="009C147A"/>
    <w:rsid w:val="00A041F4"/>
    <w:rsid w:val="00A05303"/>
    <w:rsid w:val="00A266CF"/>
    <w:rsid w:val="00A422A7"/>
    <w:rsid w:val="00A67163"/>
    <w:rsid w:val="00A67C69"/>
    <w:rsid w:val="00A97A0A"/>
    <w:rsid w:val="00AB7077"/>
    <w:rsid w:val="00AC488E"/>
    <w:rsid w:val="00B23465"/>
    <w:rsid w:val="00B55039"/>
    <w:rsid w:val="00B67817"/>
    <w:rsid w:val="00B83C20"/>
    <w:rsid w:val="00BC6C61"/>
    <w:rsid w:val="00BD50C9"/>
    <w:rsid w:val="00BE082B"/>
    <w:rsid w:val="00BE480C"/>
    <w:rsid w:val="00C369CC"/>
    <w:rsid w:val="00C64930"/>
    <w:rsid w:val="00C734DA"/>
    <w:rsid w:val="00C82D0F"/>
    <w:rsid w:val="00CA199B"/>
    <w:rsid w:val="00CB75C9"/>
    <w:rsid w:val="00CC3A1A"/>
    <w:rsid w:val="00CE32B9"/>
    <w:rsid w:val="00CF0BB2"/>
    <w:rsid w:val="00CF3740"/>
    <w:rsid w:val="00D143AE"/>
    <w:rsid w:val="00D279B9"/>
    <w:rsid w:val="00D35A4F"/>
    <w:rsid w:val="00D67DA5"/>
    <w:rsid w:val="00D95983"/>
    <w:rsid w:val="00D95FA0"/>
    <w:rsid w:val="00D9613B"/>
    <w:rsid w:val="00DB6AF0"/>
    <w:rsid w:val="00DF20A7"/>
    <w:rsid w:val="00DF7A18"/>
    <w:rsid w:val="00E64825"/>
    <w:rsid w:val="00E64B31"/>
    <w:rsid w:val="00E64C6D"/>
    <w:rsid w:val="00E80D8F"/>
    <w:rsid w:val="00E866E7"/>
    <w:rsid w:val="00E87123"/>
    <w:rsid w:val="00EA4811"/>
    <w:rsid w:val="00ED2935"/>
    <w:rsid w:val="00ED6426"/>
    <w:rsid w:val="00ED70E2"/>
    <w:rsid w:val="00EE4317"/>
    <w:rsid w:val="00EE5647"/>
    <w:rsid w:val="00F246E2"/>
    <w:rsid w:val="00F27EFE"/>
    <w:rsid w:val="00F3756A"/>
    <w:rsid w:val="00F40014"/>
    <w:rsid w:val="00F52AF7"/>
    <w:rsid w:val="00F65D1C"/>
    <w:rsid w:val="00F669D1"/>
    <w:rsid w:val="00F90101"/>
    <w:rsid w:val="00FA69C1"/>
    <w:rsid w:val="00FC15A6"/>
    <w:rsid w:val="00FF5458"/>
    <w:rsid w:val="00FF5DD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9ADBD2"/>
  <w15:docId w15:val="{1097388F-7680-4D60-8B4E-B2D99C58A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3076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A266CF"/>
    <w:pPr>
      <w:ind w:firstLineChars="200" w:firstLine="420"/>
    </w:pPr>
  </w:style>
  <w:style w:type="character" w:styleId="a4">
    <w:name w:val="Hyperlink"/>
    <w:basedOn w:val="a0"/>
    <w:uiPriority w:val="99"/>
    <w:unhideWhenUsed/>
    <w:rsid w:val="00A266CF"/>
    <w:rPr>
      <w:color w:val="0000FF" w:themeColor="hyperlink"/>
      <w:u w:val="single"/>
    </w:rPr>
  </w:style>
  <w:style w:type="paragraph" w:styleId="a5">
    <w:name w:val="header"/>
    <w:basedOn w:val="a"/>
    <w:link w:val="a6"/>
    <w:uiPriority w:val="99"/>
    <w:unhideWhenUsed/>
    <w:rsid w:val="001113CF"/>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1113CF"/>
    <w:rPr>
      <w:sz w:val="18"/>
      <w:szCs w:val="18"/>
    </w:rPr>
  </w:style>
  <w:style w:type="paragraph" w:styleId="a7">
    <w:name w:val="footer"/>
    <w:basedOn w:val="a"/>
    <w:link w:val="a8"/>
    <w:uiPriority w:val="99"/>
    <w:unhideWhenUsed/>
    <w:rsid w:val="001113CF"/>
    <w:pPr>
      <w:tabs>
        <w:tab w:val="center" w:pos="4153"/>
        <w:tab w:val="right" w:pos="8306"/>
      </w:tabs>
      <w:snapToGrid w:val="0"/>
      <w:jc w:val="left"/>
    </w:pPr>
    <w:rPr>
      <w:sz w:val="18"/>
      <w:szCs w:val="18"/>
    </w:rPr>
  </w:style>
  <w:style w:type="character" w:customStyle="1" w:styleId="a8">
    <w:name w:val="页脚 字符"/>
    <w:basedOn w:val="a0"/>
    <w:link w:val="a7"/>
    <w:uiPriority w:val="99"/>
    <w:rsid w:val="001113CF"/>
    <w:rPr>
      <w:sz w:val="18"/>
      <w:szCs w:val="18"/>
    </w:rPr>
  </w:style>
  <w:style w:type="paragraph" w:styleId="a9">
    <w:name w:val="Balloon Text"/>
    <w:basedOn w:val="a"/>
    <w:link w:val="aa"/>
    <w:uiPriority w:val="99"/>
    <w:semiHidden/>
    <w:unhideWhenUsed/>
    <w:rsid w:val="001113CF"/>
    <w:rPr>
      <w:sz w:val="18"/>
      <w:szCs w:val="18"/>
    </w:rPr>
  </w:style>
  <w:style w:type="character" w:customStyle="1" w:styleId="aa">
    <w:name w:val="批注框文本 字符"/>
    <w:basedOn w:val="a0"/>
    <w:link w:val="a9"/>
    <w:uiPriority w:val="99"/>
    <w:semiHidden/>
    <w:rsid w:val="001113CF"/>
    <w:rPr>
      <w:sz w:val="18"/>
      <w:szCs w:val="18"/>
    </w:rPr>
  </w:style>
  <w:style w:type="character" w:customStyle="1" w:styleId="1">
    <w:name w:val="要点1"/>
    <w:basedOn w:val="a0"/>
    <w:rsid w:val="00DB6AF0"/>
  </w:style>
  <w:style w:type="character" w:styleId="ab">
    <w:name w:val="Unresolved Mention"/>
    <w:basedOn w:val="a0"/>
    <w:uiPriority w:val="99"/>
    <w:semiHidden/>
    <w:unhideWhenUsed/>
    <w:rsid w:val="003920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869949">
      <w:bodyDiv w:val="1"/>
      <w:marLeft w:val="0"/>
      <w:marRight w:val="0"/>
      <w:marTop w:val="0"/>
      <w:marBottom w:val="0"/>
      <w:divBdr>
        <w:top w:val="none" w:sz="0" w:space="0" w:color="auto"/>
        <w:left w:val="none" w:sz="0" w:space="0" w:color="auto"/>
        <w:bottom w:val="none" w:sz="0" w:space="0" w:color="auto"/>
        <w:right w:val="none" w:sz="0" w:space="0" w:color="auto"/>
      </w:divBdr>
    </w:div>
    <w:div w:id="136729431">
      <w:bodyDiv w:val="1"/>
      <w:marLeft w:val="0"/>
      <w:marRight w:val="0"/>
      <w:marTop w:val="0"/>
      <w:marBottom w:val="0"/>
      <w:divBdr>
        <w:top w:val="none" w:sz="0" w:space="0" w:color="auto"/>
        <w:left w:val="none" w:sz="0" w:space="0" w:color="auto"/>
        <w:bottom w:val="none" w:sz="0" w:space="0" w:color="auto"/>
        <w:right w:val="none" w:sz="0" w:space="0" w:color="auto"/>
      </w:divBdr>
    </w:div>
    <w:div w:id="140536851">
      <w:bodyDiv w:val="1"/>
      <w:marLeft w:val="0"/>
      <w:marRight w:val="0"/>
      <w:marTop w:val="0"/>
      <w:marBottom w:val="0"/>
      <w:divBdr>
        <w:top w:val="none" w:sz="0" w:space="0" w:color="auto"/>
        <w:left w:val="none" w:sz="0" w:space="0" w:color="auto"/>
        <w:bottom w:val="none" w:sz="0" w:space="0" w:color="auto"/>
        <w:right w:val="none" w:sz="0" w:space="0" w:color="auto"/>
      </w:divBdr>
      <w:divsChild>
        <w:div w:id="187452268">
          <w:marLeft w:val="0"/>
          <w:marRight w:val="0"/>
          <w:marTop w:val="0"/>
          <w:marBottom w:val="0"/>
          <w:divBdr>
            <w:top w:val="none" w:sz="0" w:space="0" w:color="auto"/>
            <w:left w:val="none" w:sz="0" w:space="0" w:color="auto"/>
            <w:bottom w:val="none" w:sz="0" w:space="0" w:color="auto"/>
            <w:right w:val="none" w:sz="0" w:space="0" w:color="auto"/>
          </w:divBdr>
        </w:div>
      </w:divsChild>
    </w:div>
    <w:div w:id="927926839">
      <w:bodyDiv w:val="1"/>
      <w:marLeft w:val="0"/>
      <w:marRight w:val="0"/>
      <w:marTop w:val="0"/>
      <w:marBottom w:val="0"/>
      <w:divBdr>
        <w:top w:val="none" w:sz="0" w:space="0" w:color="auto"/>
        <w:left w:val="none" w:sz="0" w:space="0" w:color="auto"/>
        <w:bottom w:val="none" w:sz="0" w:space="0" w:color="auto"/>
        <w:right w:val="none" w:sz="0" w:space="0" w:color="auto"/>
      </w:divBdr>
    </w:div>
    <w:div w:id="968825194">
      <w:bodyDiv w:val="1"/>
      <w:marLeft w:val="0"/>
      <w:marRight w:val="0"/>
      <w:marTop w:val="0"/>
      <w:marBottom w:val="0"/>
      <w:divBdr>
        <w:top w:val="none" w:sz="0" w:space="0" w:color="auto"/>
        <w:left w:val="none" w:sz="0" w:space="0" w:color="auto"/>
        <w:bottom w:val="none" w:sz="0" w:space="0" w:color="auto"/>
        <w:right w:val="none" w:sz="0" w:space="0" w:color="auto"/>
      </w:divBdr>
    </w:div>
    <w:div w:id="1363093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atalogs.umn.edu/ug/index.html"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baike.baidu.com/view/2398.htm" TargetMode="Externa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safchina.cn/"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mailto:info@safchina.org" TargetMode="External"/><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286</TotalTime>
  <Pages>4</Pages>
  <Words>462</Words>
  <Characters>2636</Characters>
  <Application>Microsoft Office Word</Application>
  <DocSecurity>0</DocSecurity>
  <Lines>21</Lines>
  <Paragraphs>6</Paragraphs>
  <ScaleCrop>false</ScaleCrop>
  <Company>SAF</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TAO</dc:creator>
  <cp:lastModifiedBy>Sean Qin</cp:lastModifiedBy>
  <cp:revision>73</cp:revision>
  <dcterms:created xsi:type="dcterms:W3CDTF">2015-05-11T06:08:00Z</dcterms:created>
  <dcterms:modified xsi:type="dcterms:W3CDTF">2019-08-22T07:40:00Z</dcterms:modified>
</cp:coreProperties>
</file>